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36157" w14:textId="0B10776C" w:rsidR="008E23F3" w:rsidRDefault="0094537A" w:rsidP="00065850">
      <w:pPr>
        <w:spacing w:line="480" w:lineRule="auto"/>
        <w:jc w:val="center"/>
        <w:rPr>
          <w:b/>
          <w:bCs/>
          <w:sz w:val="32"/>
          <w:szCs w:val="32"/>
        </w:rPr>
      </w:pPr>
      <w:proofErr w:type="gramStart"/>
      <w:r>
        <w:rPr>
          <w:b/>
          <w:sz w:val="18"/>
        </w:rPr>
        <w:t>n</w:t>
      </w:r>
      <w:proofErr w:type="gramEnd"/>
      <w:r w:rsidR="008E23F3" w:rsidRPr="00774F57">
        <w:rPr>
          <w:b/>
          <w:sz w:val="18"/>
        </w:rPr>
        <w:object w:dxaOrig="12630" w:dyaOrig="2130" w14:anchorId="20B64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78.75pt" o:ole="">
            <v:imagedata r:id="rId9" o:title=""/>
          </v:shape>
          <o:OLEObject Type="Embed" ProgID="AcroExch.Document.11" ShapeID="_x0000_i1025" DrawAspect="Content" ObjectID="_1709986252" r:id="rId10"/>
        </w:object>
      </w:r>
      <w:r w:rsidR="008E23F3" w:rsidRPr="00497959">
        <w:rPr>
          <w:b/>
          <w:bCs/>
          <w:sz w:val="32"/>
          <w:szCs w:val="32"/>
        </w:rPr>
        <w:t>BASIC CONCEPTS ADVOCACY PROJECT</w:t>
      </w:r>
    </w:p>
    <w:p w14:paraId="1F99FC68" w14:textId="77777777" w:rsidR="007C4623" w:rsidRDefault="00512B1F" w:rsidP="00065850">
      <w:pPr>
        <w:spacing w:line="240" w:lineRule="auto"/>
        <w:jc w:val="center"/>
        <w:rPr>
          <w:b/>
          <w:bCs/>
          <w:sz w:val="32"/>
          <w:szCs w:val="32"/>
        </w:rPr>
      </w:pPr>
      <w:r>
        <w:rPr>
          <w:b/>
          <w:bCs/>
          <w:sz w:val="32"/>
          <w:szCs w:val="32"/>
        </w:rPr>
        <w:t xml:space="preserve">PHASE </w:t>
      </w:r>
      <w:r w:rsidR="007C4623">
        <w:rPr>
          <w:b/>
          <w:bCs/>
          <w:sz w:val="32"/>
          <w:szCs w:val="32"/>
        </w:rPr>
        <w:t>1</w:t>
      </w:r>
      <w:r>
        <w:rPr>
          <w:b/>
          <w:bCs/>
          <w:sz w:val="32"/>
          <w:szCs w:val="32"/>
        </w:rPr>
        <w:t xml:space="preserve">: </w:t>
      </w:r>
      <w:proofErr w:type="spellStart"/>
      <w:r w:rsidR="007C4623">
        <w:rPr>
          <w:b/>
          <w:bCs/>
          <w:sz w:val="32"/>
          <w:szCs w:val="32"/>
        </w:rPr>
        <w:t>Pixley</w:t>
      </w:r>
      <w:proofErr w:type="spellEnd"/>
      <w:r w:rsidR="007C4623">
        <w:rPr>
          <w:b/>
          <w:bCs/>
          <w:sz w:val="32"/>
          <w:szCs w:val="32"/>
        </w:rPr>
        <w:t xml:space="preserve"> </w:t>
      </w:r>
      <w:proofErr w:type="spellStart"/>
      <w:r w:rsidR="007C4623">
        <w:rPr>
          <w:b/>
          <w:bCs/>
          <w:sz w:val="32"/>
          <w:szCs w:val="32"/>
        </w:rPr>
        <w:t>Ka</w:t>
      </w:r>
      <w:proofErr w:type="spellEnd"/>
      <w:r w:rsidR="007C4623">
        <w:rPr>
          <w:b/>
          <w:bCs/>
          <w:sz w:val="32"/>
          <w:szCs w:val="32"/>
        </w:rPr>
        <w:t xml:space="preserve"> </w:t>
      </w:r>
      <w:proofErr w:type="spellStart"/>
      <w:r w:rsidR="007C4623">
        <w:rPr>
          <w:b/>
          <w:bCs/>
          <w:sz w:val="32"/>
          <w:szCs w:val="32"/>
        </w:rPr>
        <w:t>Seme</w:t>
      </w:r>
      <w:proofErr w:type="spellEnd"/>
      <w:r w:rsidR="007C4623">
        <w:rPr>
          <w:b/>
          <w:bCs/>
          <w:sz w:val="32"/>
          <w:szCs w:val="32"/>
        </w:rPr>
        <w:t xml:space="preserve"> &amp; John </w:t>
      </w:r>
      <w:proofErr w:type="spellStart"/>
      <w:r w:rsidR="007C4623">
        <w:rPr>
          <w:b/>
          <w:bCs/>
          <w:sz w:val="32"/>
          <w:szCs w:val="32"/>
        </w:rPr>
        <w:t>Taolo</w:t>
      </w:r>
      <w:proofErr w:type="spellEnd"/>
      <w:r w:rsidR="007C4623">
        <w:rPr>
          <w:b/>
          <w:bCs/>
          <w:sz w:val="32"/>
          <w:szCs w:val="32"/>
        </w:rPr>
        <w:t xml:space="preserve"> </w:t>
      </w:r>
      <w:proofErr w:type="spellStart"/>
      <w:r w:rsidR="007C4623">
        <w:rPr>
          <w:b/>
          <w:bCs/>
          <w:sz w:val="32"/>
          <w:szCs w:val="32"/>
        </w:rPr>
        <w:t>Gaetsewe</w:t>
      </w:r>
      <w:proofErr w:type="spellEnd"/>
    </w:p>
    <w:p w14:paraId="7174E54A" w14:textId="77777777" w:rsidR="008E23F3" w:rsidRPr="00497959" w:rsidRDefault="00512B1F" w:rsidP="00065850">
      <w:pPr>
        <w:spacing w:line="240" w:lineRule="auto"/>
        <w:jc w:val="center"/>
        <w:rPr>
          <w:b/>
          <w:bCs/>
          <w:sz w:val="32"/>
          <w:szCs w:val="32"/>
        </w:rPr>
      </w:pPr>
      <w:r>
        <w:rPr>
          <w:b/>
          <w:bCs/>
          <w:sz w:val="32"/>
          <w:szCs w:val="32"/>
        </w:rPr>
        <w:t xml:space="preserve"> (</w:t>
      </w:r>
      <w:r w:rsidR="006A59D7">
        <w:rPr>
          <w:b/>
          <w:bCs/>
          <w:sz w:val="32"/>
          <w:szCs w:val="32"/>
        </w:rPr>
        <w:t>20</w:t>
      </w:r>
      <w:r w:rsidR="007C4623">
        <w:rPr>
          <w:b/>
          <w:bCs/>
          <w:sz w:val="32"/>
          <w:szCs w:val="32"/>
        </w:rPr>
        <w:t>19</w:t>
      </w:r>
      <w:r w:rsidR="008E23F3" w:rsidRPr="00497959">
        <w:rPr>
          <w:b/>
          <w:bCs/>
          <w:sz w:val="32"/>
          <w:szCs w:val="32"/>
        </w:rPr>
        <w:t>-202</w:t>
      </w:r>
      <w:r>
        <w:rPr>
          <w:b/>
          <w:bCs/>
          <w:sz w:val="32"/>
          <w:szCs w:val="32"/>
        </w:rPr>
        <w:t>1)</w:t>
      </w:r>
    </w:p>
    <w:p w14:paraId="411C3C4C" w14:textId="77777777" w:rsidR="007C4623" w:rsidRDefault="006C6C95" w:rsidP="003F1D11">
      <w:pPr>
        <w:spacing w:after="0"/>
        <w:jc w:val="center"/>
        <w:rPr>
          <w:sz w:val="32"/>
          <w:szCs w:val="32"/>
          <w:u w:val="single"/>
        </w:rPr>
      </w:pPr>
      <w:r>
        <w:rPr>
          <w:sz w:val="32"/>
          <w:szCs w:val="32"/>
          <w:u w:val="single"/>
        </w:rPr>
        <w:t xml:space="preserve">Contact </w:t>
      </w:r>
      <w:r w:rsidR="003F1D11">
        <w:rPr>
          <w:sz w:val="32"/>
          <w:szCs w:val="32"/>
          <w:u w:val="single"/>
        </w:rPr>
        <w:t>8</w:t>
      </w:r>
      <w:r>
        <w:rPr>
          <w:sz w:val="32"/>
          <w:szCs w:val="32"/>
          <w:u w:val="single"/>
        </w:rPr>
        <w:t xml:space="preserve">: </w:t>
      </w:r>
      <w:r w:rsidR="005214E3">
        <w:rPr>
          <w:sz w:val="32"/>
          <w:szCs w:val="32"/>
          <w:u w:val="single"/>
        </w:rPr>
        <w:t xml:space="preserve">Teacher </w:t>
      </w:r>
      <w:r w:rsidR="00C86238">
        <w:rPr>
          <w:sz w:val="32"/>
          <w:szCs w:val="32"/>
          <w:u w:val="single"/>
        </w:rPr>
        <w:t>Interviews</w:t>
      </w:r>
      <w:r w:rsidR="005214E3">
        <w:rPr>
          <w:sz w:val="32"/>
          <w:szCs w:val="32"/>
          <w:u w:val="single"/>
        </w:rPr>
        <w:t xml:space="preserve"> </w:t>
      </w:r>
      <w:r w:rsidR="007C4623">
        <w:rPr>
          <w:sz w:val="32"/>
          <w:szCs w:val="32"/>
          <w:u w:val="single"/>
        </w:rPr>
        <w:t>(</w:t>
      </w:r>
      <w:r w:rsidR="003F1D11">
        <w:rPr>
          <w:sz w:val="32"/>
          <w:szCs w:val="32"/>
          <w:u w:val="single"/>
        </w:rPr>
        <w:t>November</w:t>
      </w:r>
      <w:r w:rsidR="007C4623">
        <w:rPr>
          <w:sz w:val="32"/>
          <w:szCs w:val="32"/>
          <w:u w:val="single"/>
        </w:rPr>
        <w:t xml:space="preserve"> 2021)</w:t>
      </w:r>
    </w:p>
    <w:p w14:paraId="73420147" w14:textId="77777777" w:rsidR="007C4623" w:rsidRPr="007C4623" w:rsidRDefault="007C4623" w:rsidP="00065850">
      <w:pPr>
        <w:spacing w:after="0"/>
        <w:jc w:val="center"/>
        <w:rPr>
          <w:sz w:val="32"/>
          <w:szCs w:val="32"/>
          <w:u w:val="single"/>
        </w:rPr>
      </w:pPr>
    </w:p>
    <w:p w14:paraId="4638008C" w14:textId="77777777" w:rsidR="00512B1F" w:rsidRPr="00512B1F" w:rsidRDefault="001E095E" w:rsidP="00065850">
      <w:pPr>
        <w:pStyle w:val="ListParagraph"/>
        <w:numPr>
          <w:ilvl w:val="0"/>
          <w:numId w:val="4"/>
        </w:numPr>
        <w:spacing w:after="0" w:line="360" w:lineRule="auto"/>
        <w:rPr>
          <w:color w:val="1F497D" w:themeColor="text2"/>
          <w:sz w:val="28"/>
          <w:szCs w:val="28"/>
        </w:rPr>
      </w:pPr>
      <w:r w:rsidRPr="001E095E">
        <w:rPr>
          <w:sz w:val="28"/>
          <w:szCs w:val="28"/>
        </w:rPr>
        <w:t xml:space="preserve">Name of facilitator/s: </w:t>
      </w:r>
    </w:p>
    <w:p w14:paraId="6D79C928" w14:textId="77777777" w:rsidR="00276086" w:rsidRDefault="00276086" w:rsidP="005214E3">
      <w:pPr>
        <w:pStyle w:val="ListParagraph"/>
        <w:spacing w:line="360" w:lineRule="auto"/>
        <w:rPr>
          <w:color w:val="1F497D" w:themeColor="text2"/>
          <w:sz w:val="28"/>
          <w:szCs w:val="28"/>
        </w:rPr>
      </w:pPr>
      <w:r>
        <w:rPr>
          <w:color w:val="1F497D" w:themeColor="text2"/>
          <w:sz w:val="28"/>
          <w:szCs w:val="28"/>
        </w:rPr>
        <w:t xml:space="preserve">JTG: </w:t>
      </w:r>
      <w:r w:rsidR="006A59D7" w:rsidRPr="006A59D7">
        <w:rPr>
          <w:color w:val="1F497D" w:themeColor="text2"/>
          <w:sz w:val="28"/>
          <w:szCs w:val="28"/>
        </w:rPr>
        <w:t>Louis</w:t>
      </w:r>
      <w:r>
        <w:rPr>
          <w:color w:val="1F497D" w:themeColor="text2"/>
          <w:sz w:val="28"/>
          <w:szCs w:val="28"/>
        </w:rPr>
        <w:t xml:space="preserve"> Benjamin, </w:t>
      </w:r>
      <w:r w:rsidR="00512B1F">
        <w:rPr>
          <w:color w:val="1F497D" w:themeColor="text2"/>
          <w:sz w:val="28"/>
          <w:szCs w:val="28"/>
        </w:rPr>
        <w:t>Gill Brand</w:t>
      </w:r>
      <w:r w:rsidR="003F1D11">
        <w:rPr>
          <w:color w:val="1F497D" w:themeColor="text2"/>
          <w:sz w:val="28"/>
          <w:szCs w:val="28"/>
        </w:rPr>
        <w:t xml:space="preserve">, Diane Goldsmith, Josephine </w:t>
      </w:r>
      <w:proofErr w:type="spellStart"/>
      <w:r w:rsidR="003F1D11">
        <w:rPr>
          <w:color w:val="1F497D" w:themeColor="text2"/>
          <w:sz w:val="28"/>
          <w:szCs w:val="28"/>
        </w:rPr>
        <w:t>Takawera</w:t>
      </w:r>
      <w:proofErr w:type="spellEnd"/>
    </w:p>
    <w:p w14:paraId="7426FC9D" w14:textId="77777777" w:rsidR="00276086" w:rsidRPr="005C0166" w:rsidRDefault="00276086" w:rsidP="003F1D11">
      <w:pPr>
        <w:pStyle w:val="ListParagraph"/>
        <w:spacing w:line="360" w:lineRule="auto"/>
        <w:rPr>
          <w:color w:val="1F497D" w:themeColor="text2"/>
          <w:sz w:val="28"/>
          <w:szCs w:val="28"/>
          <w:lang w:val="en-US"/>
        </w:rPr>
      </w:pPr>
      <w:r>
        <w:rPr>
          <w:color w:val="1F497D" w:themeColor="text2"/>
          <w:sz w:val="28"/>
          <w:szCs w:val="28"/>
        </w:rPr>
        <w:t xml:space="preserve">PKS: </w:t>
      </w:r>
      <w:r w:rsidR="003F1D11">
        <w:rPr>
          <w:color w:val="1F497D" w:themeColor="text2"/>
          <w:sz w:val="28"/>
          <w:szCs w:val="28"/>
        </w:rPr>
        <w:t>Louis Benjamin,</w:t>
      </w:r>
      <w:r>
        <w:rPr>
          <w:color w:val="1F497D" w:themeColor="text2"/>
          <w:sz w:val="28"/>
          <w:szCs w:val="28"/>
        </w:rPr>
        <w:t xml:space="preserve"> </w:t>
      </w:r>
      <w:r w:rsidR="005214E3">
        <w:rPr>
          <w:color w:val="1F497D" w:themeColor="text2"/>
          <w:sz w:val="28"/>
          <w:szCs w:val="28"/>
        </w:rPr>
        <w:t>Gill Brand</w:t>
      </w:r>
      <w:r w:rsidR="003F1D11">
        <w:rPr>
          <w:color w:val="1F497D" w:themeColor="text2"/>
          <w:sz w:val="28"/>
          <w:szCs w:val="28"/>
        </w:rPr>
        <w:t xml:space="preserve">, Phakama </w:t>
      </w:r>
      <w:r w:rsidR="005C0166" w:rsidRPr="005C0166">
        <w:rPr>
          <w:color w:val="1F497D" w:themeColor="text2"/>
          <w:sz w:val="28"/>
          <w:szCs w:val="28"/>
        </w:rPr>
        <w:t>Mahlanyana</w:t>
      </w:r>
    </w:p>
    <w:p w14:paraId="16B60142" w14:textId="77777777" w:rsidR="00512B1F" w:rsidRPr="005214E3" w:rsidRDefault="001714DB" w:rsidP="00065850">
      <w:pPr>
        <w:pStyle w:val="ListParagraph"/>
        <w:numPr>
          <w:ilvl w:val="0"/>
          <w:numId w:val="4"/>
        </w:numPr>
        <w:spacing w:line="360" w:lineRule="auto"/>
        <w:rPr>
          <w:i/>
          <w:iCs/>
          <w:color w:val="1F497D" w:themeColor="text2"/>
          <w:sz w:val="28"/>
          <w:szCs w:val="28"/>
        </w:rPr>
      </w:pPr>
      <w:r>
        <w:rPr>
          <w:sz w:val="28"/>
          <w:szCs w:val="28"/>
        </w:rPr>
        <w:t xml:space="preserve">Method &amp; </w:t>
      </w:r>
      <w:r w:rsidR="001E095E" w:rsidRPr="001E095E">
        <w:rPr>
          <w:sz w:val="28"/>
          <w:szCs w:val="28"/>
        </w:rPr>
        <w:t>Date</w:t>
      </w:r>
      <w:r w:rsidR="00276086">
        <w:rPr>
          <w:sz w:val="28"/>
          <w:szCs w:val="28"/>
        </w:rPr>
        <w:t>s</w:t>
      </w:r>
      <w:r w:rsidR="008E23F3" w:rsidRPr="001E095E">
        <w:rPr>
          <w:sz w:val="28"/>
          <w:szCs w:val="28"/>
        </w:rPr>
        <w:t>:</w:t>
      </w:r>
      <w:r w:rsidR="001E095E" w:rsidRPr="001E095E">
        <w:rPr>
          <w:sz w:val="28"/>
          <w:szCs w:val="28"/>
        </w:rPr>
        <w:t xml:space="preserve"> </w:t>
      </w:r>
    </w:p>
    <w:p w14:paraId="5F5AFBF2" w14:textId="77777777" w:rsidR="005214E3" w:rsidRPr="005214E3" w:rsidRDefault="005214E3" w:rsidP="005B3271">
      <w:pPr>
        <w:pStyle w:val="ListParagraph"/>
        <w:spacing w:line="360" w:lineRule="auto"/>
        <w:rPr>
          <w:i/>
          <w:iCs/>
          <w:color w:val="1F497D" w:themeColor="text2"/>
          <w:sz w:val="28"/>
          <w:szCs w:val="28"/>
        </w:rPr>
      </w:pPr>
      <w:r w:rsidRPr="005214E3">
        <w:rPr>
          <w:color w:val="1F497D" w:themeColor="text2"/>
          <w:sz w:val="28"/>
          <w:szCs w:val="28"/>
        </w:rPr>
        <w:t xml:space="preserve">Individual telephone calls were made to project teachers </w:t>
      </w:r>
      <w:r w:rsidR="005B3271">
        <w:rPr>
          <w:color w:val="1F497D" w:themeColor="text2"/>
          <w:sz w:val="28"/>
          <w:szCs w:val="28"/>
        </w:rPr>
        <w:t>at the end of the school year in November</w:t>
      </w:r>
      <w:r w:rsidR="00AC62AB">
        <w:rPr>
          <w:color w:val="1F497D" w:themeColor="text2"/>
          <w:sz w:val="28"/>
          <w:szCs w:val="28"/>
        </w:rPr>
        <w:t>.</w:t>
      </w:r>
      <w:r w:rsidR="001714DB">
        <w:rPr>
          <w:color w:val="1F497D" w:themeColor="text2"/>
          <w:sz w:val="28"/>
          <w:szCs w:val="28"/>
        </w:rPr>
        <w:t xml:space="preserve"> These call</w:t>
      </w:r>
      <w:r w:rsidR="00BC7617">
        <w:rPr>
          <w:color w:val="1F497D" w:themeColor="text2"/>
          <w:sz w:val="28"/>
          <w:szCs w:val="28"/>
        </w:rPr>
        <w:t>s</w:t>
      </w:r>
      <w:r w:rsidR="001714DB">
        <w:rPr>
          <w:color w:val="1F497D" w:themeColor="text2"/>
          <w:sz w:val="28"/>
          <w:szCs w:val="28"/>
        </w:rPr>
        <w:t xml:space="preserve"> were </w:t>
      </w:r>
      <w:r w:rsidR="00F128EB">
        <w:rPr>
          <w:color w:val="1F497D" w:themeColor="text2"/>
          <w:sz w:val="28"/>
          <w:szCs w:val="28"/>
        </w:rPr>
        <w:t>on average</w:t>
      </w:r>
      <w:r w:rsidR="001714DB">
        <w:rPr>
          <w:color w:val="1F497D" w:themeColor="text2"/>
          <w:sz w:val="28"/>
          <w:szCs w:val="28"/>
        </w:rPr>
        <w:t xml:space="preserve"> 20</w:t>
      </w:r>
      <w:r w:rsidR="00961DC4">
        <w:rPr>
          <w:color w:val="1F497D" w:themeColor="text2"/>
          <w:sz w:val="28"/>
          <w:szCs w:val="28"/>
        </w:rPr>
        <w:t xml:space="preserve"> </w:t>
      </w:r>
      <w:r w:rsidR="001714DB">
        <w:rPr>
          <w:color w:val="1F497D" w:themeColor="text2"/>
          <w:sz w:val="28"/>
          <w:szCs w:val="28"/>
        </w:rPr>
        <w:t>minutes in duration.</w:t>
      </w:r>
    </w:p>
    <w:p w14:paraId="40804AE1" w14:textId="77777777" w:rsidR="00FE1769" w:rsidRPr="00FE1769" w:rsidRDefault="00065850" w:rsidP="005214E3">
      <w:pPr>
        <w:pStyle w:val="ListParagraph"/>
        <w:numPr>
          <w:ilvl w:val="0"/>
          <w:numId w:val="4"/>
        </w:numPr>
        <w:spacing w:line="360" w:lineRule="auto"/>
        <w:rPr>
          <w:sz w:val="28"/>
          <w:szCs w:val="28"/>
        </w:rPr>
      </w:pPr>
      <w:r>
        <w:rPr>
          <w:sz w:val="28"/>
          <w:szCs w:val="28"/>
        </w:rPr>
        <w:t>General purpose</w:t>
      </w:r>
      <w:r w:rsidR="00FE1769" w:rsidRPr="00FE1769">
        <w:rPr>
          <w:sz w:val="28"/>
          <w:szCs w:val="28"/>
        </w:rPr>
        <w:t xml:space="preserve"> of the </w:t>
      </w:r>
      <w:r w:rsidR="005214E3">
        <w:rPr>
          <w:sz w:val="28"/>
          <w:szCs w:val="28"/>
        </w:rPr>
        <w:t>teacher discussions</w:t>
      </w:r>
      <w:r w:rsidR="00FE1769" w:rsidRPr="00FE1769">
        <w:rPr>
          <w:sz w:val="28"/>
          <w:szCs w:val="28"/>
        </w:rPr>
        <w:t>:</w:t>
      </w:r>
    </w:p>
    <w:p w14:paraId="14C57D05" w14:textId="77777777" w:rsidR="00FE1769" w:rsidRDefault="00065850" w:rsidP="00A31661">
      <w:pPr>
        <w:pStyle w:val="ListParagraph"/>
        <w:spacing w:line="360" w:lineRule="auto"/>
        <w:jc w:val="both"/>
        <w:rPr>
          <w:color w:val="1F497D" w:themeColor="text2"/>
          <w:sz w:val="28"/>
          <w:szCs w:val="28"/>
        </w:rPr>
      </w:pPr>
      <w:proofErr w:type="gramStart"/>
      <w:r>
        <w:rPr>
          <w:color w:val="1F497D" w:themeColor="text2"/>
          <w:sz w:val="28"/>
          <w:szCs w:val="28"/>
        </w:rPr>
        <w:t xml:space="preserve">To </w:t>
      </w:r>
      <w:r w:rsidR="005214E3">
        <w:rPr>
          <w:color w:val="1F497D" w:themeColor="text2"/>
          <w:sz w:val="28"/>
          <w:szCs w:val="28"/>
        </w:rPr>
        <w:t>make individual contact with as many of the project teachers as possible to</w:t>
      </w:r>
      <w:r w:rsidR="005B3271">
        <w:rPr>
          <w:color w:val="1F497D" w:themeColor="text2"/>
          <w:sz w:val="28"/>
          <w:szCs w:val="28"/>
        </w:rPr>
        <w:t xml:space="preserve"> evaluate the implementation of the programme over the year and also to gauge the level of interest to continue with the programme in the future.</w:t>
      </w:r>
      <w:proofErr w:type="gramEnd"/>
    </w:p>
    <w:p w14:paraId="7759F624" w14:textId="77777777" w:rsidR="00065850" w:rsidRDefault="00AC62AB" w:rsidP="00065850">
      <w:pPr>
        <w:pStyle w:val="ListParagraph"/>
        <w:numPr>
          <w:ilvl w:val="0"/>
          <w:numId w:val="4"/>
        </w:numPr>
        <w:spacing w:line="360" w:lineRule="auto"/>
        <w:rPr>
          <w:sz w:val="28"/>
          <w:szCs w:val="28"/>
        </w:rPr>
      </w:pPr>
      <w:r>
        <w:rPr>
          <w:sz w:val="28"/>
          <w:szCs w:val="28"/>
        </w:rPr>
        <w:t>Interview Schedule</w:t>
      </w:r>
      <w:r w:rsidR="00065850">
        <w:rPr>
          <w:sz w:val="28"/>
          <w:szCs w:val="28"/>
        </w:rPr>
        <w:t>:</w:t>
      </w:r>
    </w:p>
    <w:p w14:paraId="5144AE4D" w14:textId="77777777" w:rsidR="00065850" w:rsidRDefault="00406036" w:rsidP="00DB5C0F">
      <w:pPr>
        <w:pStyle w:val="ListParagraph"/>
        <w:spacing w:line="360" w:lineRule="auto"/>
        <w:rPr>
          <w:color w:val="1F497D" w:themeColor="text2"/>
          <w:sz w:val="28"/>
          <w:szCs w:val="28"/>
        </w:rPr>
      </w:pPr>
      <w:hyperlink r:id="rId11" w:history="1">
        <w:r w:rsidR="00DB5C0F" w:rsidRPr="00DB5C0F">
          <w:rPr>
            <w:rStyle w:val="Hyperlink"/>
            <w:sz w:val="28"/>
            <w:szCs w:val="28"/>
          </w:rPr>
          <w:t>Click here</w:t>
        </w:r>
      </w:hyperlink>
      <w:r w:rsidR="00DB5C0F">
        <w:rPr>
          <w:color w:val="1F497D" w:themeColor="text2"/>
          <w:sz w:val="28"/>
          <w:szCs w:val="28"/>
        </w:rPr>
        <w:t xml:space="preserve"> for a link to the interview schedule.</w:t>
      </w:r>
    </w:p>
    <w:p w14:paraId="52DF971D" w14:textId="77777777" w:rsidR="00065850" w:rsidRPr="00065850" w:rsidRDefault="008E23F3" w:rsidP="0035705A">
      <w:pPr>
        <w:pStyle w:val="ListParagraph"/>
        <w:numPr>
          <w:ilvl w:val="0"/>
          <w:numId w:val="4"/>
        </w:numPr>
        <w:spacing w:line="360" w:lineRule="auto"/>
        <w:rPr>
          <w:color w:val="1F497D" w:themeColor="text2"/>
          <w:sz w:val="28"/>
          <w:szCs w:val="28"/>
        </w:rPr>
      </w:pPr>
      <w:r w:rsidRPr="00065850">
        <w:rPr>
          <w:sz w:val="28"/>
          <w:szCs w:val="28"/>
        </w:rPr>
        <w:t>Register</w:t>
      </w:r>
      <w:r w:rsidR="00FF7359">
        <w:rPr>
          <w:sz w:val="28"/>
          <w:szCs w:val="28"/>
        </w:rPr>
        <w:t>s</w:t>
      </w:r>
      <w:r w:rsidRPr="00065850">
        <w:rPr>
          <w:sz w:val="28"/>
          <w:szCs w:val="28"/>
        </w:rPr>
        <w:t xml:space="preserve"> with names</w:t>
      </w:r>
      <w:r w:rsidR="000569A5" w:rsidRPr="00065850">
        <w:rPr>
          <w:sz w:val="28"/>
          <w:szCs w:val="28"/>
        </w:rPr>
        <w:t xml:space="preserve"> including all officials</w:t>
      </w:r>
      <w:r w:rsidRPr="00065850">
        <w:rPr>
          <w:sz w:val="28"/>
          <w:szCs w:val="28"/>
        </w:rPr>
        <w:t>:</w:t>
      </w:r>
      <w:r w:rsidR="006A59D7" w:rsidRPr="00065850">
        <w:rPr>
          <w:sz w:val="28"/>
          <w:szCs w:val="28"/>
        </w:rPr>
        <w:t xml:space="preserve"> </w:t>
      </w:r>
    </w:p>
    <w:p w14:paraId="66B516E3" w14:textId="77777777" w:rsidR="00512B1F" w:rsidRDefault="00406036" w:rsidP="00065850">
      <w:pPr>
        <w:pStyle w:val="ListParagraph"/>
        <w:spacing w:line="360" w:lineRule="auto"/>
        <w:rPr>
          <w:color w:val="1F497D" w:themeColor="text2"/>
          <w:sz w:val="28"/>
          <w:szCs w:val="28"/>
        </w:rPr>
      </w:pPr>
      <w:hyperlink r:id="rId12" w:history="1">
        <w:r w:rsidR="0035705A" w:rsidRPr="003354B5">
          <w:rPr>
            <w:rStyle w:val="Hyperlink"/>
            <w:sz w:val="28"/>
            <w:szCs w:val="28"/>
          </w:rPr>
          <w:t>Click here</w:t>
        </w:r>
      </w:hyperlink>
      <w:r w:rsidR="0035705A" w:rsidRPr="00065850">
        <w:rPr>
          <w:color w:val="1F497D" w:themeColor="text2"/>
          <w:sz w:val="28"/>
          <w:szCs w:val="28"/>
        </w:rPr>
        <w:t xml:space="preserve"> to access the</w:t>
      </w:r>
      <w:r w:rsidR="00512B1F" w:rsidRPr="00065850">
        <w:rPr>
          <w:color w:val="1F497D" w:themeColor="text2"/>
          <w:sz w:val="28"/>
          <w:szCs w:val="28"/>
        </w:rPr>
        <w:t xml:space="preserve"> GOOGLE SHEET</w:t>
      </w:r>
      <w:r w:rsidR="00065850">
        <w:rPr>
          <w:color w:val="1F497D" w:themeColor="text2"/>
          <w:sz w:val="28"/>
          <w:szCs w:val="28"/>
        </w:rPr>
        <w:t xml:space="preserve"> for JTG</w:t>
      </w:r>
    </w:p>
    <w:p w14:paraId="4C3BFD1F" w14:textId="77777777" w:rsidR="00065850" w:rsidRDefault="00406036" w:rsidP="00065850">
      <w:pPr>
        <w:pStyle w:val="ListParagraph"/>
        <w:spacing w:line="360" w:lineRule="auto"/>
        <w:rPr>
          <w:color w:val="1F497D" w:themeColor="text2"/>
          <w:sz w:val="28"/>
          <w:szCs w:val="28"/>
        </w:rPr>
      </w:pPr>
      <w:hyperlink r:id="rId13" w:history="1">
        <w:r w:rsidR="00065850" w:rsidRPr="003354B5">
          <w:rPr>
            <w:rStyle w:val="Hyperlink"/>
            <w:sz w:val="28"/>
            <w:szCs w:val="28"/>
          </w:rPr>
          <w:t>Click here</w:t>
        </w:r>
      </w:hyperlink>
      <w:r w:rsidR="00065850" w:rsidRPr="00065850">
        <w:rPr>
          <w:color w:val="1F497D" w:themeColor="text2"/>
          <w:sz w:val="28"/>
          <w:szCs w:val="28"/>
        </w:rPr>
        <w:t xml:space="preserve"> to access the GOOGLE SHEET</w:t>
      </w:r>
      <w:r w:rsidR="00065850">
        <w:rPr>
          <w:color w:val="1F497D" w:themeColor="text2"/>
          <w:sz w:val="28"/>
          <w:szCs w:val="28"/>
        </w:rPr>
        <w:t xml:space="preserve"> for PKS</w:t>
      </w:r>
    </w:p>
    <w:p w14:paraId="346A755D" w14:textId="77777777" w:rsidR="00512B1F" w:rsidRDefault="00A31661" w:rsidP="00512B1F">
      <w:pPr>
        <w:pStyle w:val="ListParagraph"/>
        <w:numPr>
          <w:ilvl w:val="0"/>
          <w:numId w:val="4"/>
        </w:numPr>
        <w:spacing w:line="360" w:lineRule="auto"/>
        <w:rPr>
          <w:sz w:val="28"/>
          <w:szCs w:val="28"/>
        </w:rPr>
      </w:pPr>
      <w:r>
        <w:rPr>
          <w:sz w:val="28"/>
          <w:szCs w:val="28"/>
        </w:rPr>
        <w:lastRenderedPageBreak/>
        <w:t>Interview</w:t>
      </w:r>
      <w:r w:rsidR="00512B1F">
        <w:rPr>
          <w:sz w:val="28"/>
          <w:szCs w:val="28"/>
        </w:rPr>
        <w:t xml:space="preserve"> Statistics</w:t>
      </w:r>
      <w:r w:rsidR="0035705A">
        <w:rPr>
          <w:sz w:val="28"/>
          <w:szCs w:val="28"/>
        </w:rPr>
        <w:t>:</w:t>
      </w:r>
    </w:p>
    <w:tbl>
      <w:tblPr>
        <w:tblStyle w:val="TableGrid"/>
        <w:tblW w:w="8744" w:type="dxa"/>
        <w:tblInd w:w="720" w:type="dxa"/>
        <w:tblLook w:val="04A0" w:firstRow="1" w:lastRow="0" w:firstColumn="1" w:lastColumn="0" w:noHBand="0" w:noVBand="1"/>
      </w:tblPr>
      <w:tblGrid>
        <w:gridCol w:w="1220"/>
        <w:gridCol w:w="2421"/>
        <w:gridCol w:w="2551"/>
        <w:gridCol w:w="2552"/>
      </w:tblGrid>
      <w:tr w:rsidR="006173B1" w:rsidRPr="003D029F" w14:paraId="4F41632B" w14:textId="77777777" w:rsidTr="006173B1">
        <w:tc>
          <w:tcPr>
            <w:tcW w:w="1220" w:type="dxa"/>
            <w:shd w:val="clear" w:color="auto" w:fill="D9D9D9" w:themeFill="background1" w:themeFillShade="D9"/>
          </w:tcPr>
          <w:p w14:paraId="73254839" w14:textId="77777777" w:rsidR="006173B1" w:rsidRPr="003D029F" w:rsidRDefault="006173B1" w:rsidP="00795C37">
            <w:pPr>
              <w:pStyle w:val="ListParagraph"/>
              <w:spacing w:line="360" w:lineRule="auto"/>
              <w:ind w:left="0"/>
              <w:rPr>
                <w:b/>
                <w:bCs/>
                <w:sz w:val="24"/>
                <w:szCs w:val="24"/>
              </w:rPr>
            </w:pPr>
            <w:r w:rsidRPr="003D029F">
              <w:rPr>
                <w:b/>
                <w:bCs/>
                <w:sz w:val="24"/>
                <w:szCs w:val="24"/>
              </w:rPr>
              <w:t xml:space="preserve">PKS Clusters </w:t>
            </w:r>
          </w:p>
        </w:tc>
        <w:tc>
          <w:tcPr>
            <w:tcW w:w="2421" w:type="dxa"/>
            <w:shd w:val="clear" w:color="auto" w:fill="D9D9D9" w:themeFill="background1" w:themeFillShade="D9"/>
          </w:tcPr>
          <w:p w14:paraId="7850B1EF" w14:textId="77777777" w:rsidR="006173B1" w:rsidRPr="003D029F" w:rsidRDefault="006173B1" w:rsidP="00512B1F">
            <w:pPr>
              <w:pStyle w:val="ListParagraph"/>
              <w:spacing w:line="360" w:lineRule="auto"/>
              <w:ind w:left="0"/>
              <w:rPr>
                <w:b/>
                <w:bCs/>
                <w:sz w:val="24"/>
                <w:szCs w:val="24"/>
              </w:rPr>
            </w:pPr>
            <w:r w:rsidRPr="003D029F">
              <w:rPr>
                <w:b/>
                <w:bCs/>
                <w:sz w:val="24"/>
                <w:szCs w:val="24"/>
              </w:rPr>
              <w:t>Number of teacher</w:t>
            </w:r>
            <w:r w:rsidR="00AD1F23">
              <w:rPr>
                <w:b/>
                <w:bCs/>
                <w:sz w:val="24"/>
                <w:szCs w:val="24"/>
              </w:rPr>
              <w:t>s</w:t>
            </w:r>
          </w:p>
        </w:tc>
        <w:tc>
          <w:tcPr>
            <w:tcW w:w="2551" w:type="dxa"/>
            <w:shd w:val="clear" w:color="auto" w:fill="D9D9D9" w:themeFill="background1" w:themeFillShade="D9"/>
          </w:tcPr>
          <w:p w14:paraId="4AC70826" w14:textId="77777777" w:rsidR="006173B1" w:rsidRPr="003D029F" w:rsidRDefault="006173B1" w:rsidP="00512B1F">
            <w:pPr>
              <w:pStyle w:val="ListParagraph"/>
              <w:spacing w:line="360" w:lineRule="auto"/>
              <w:ind w:left="0"/>
              <w:rPr>
                <w:b/>
                <w:bCs/>
                <w:sz w:val="24"/>
                <w:szCs w:val="24"/>
              </w:rPr>
            </w:pPr>
            <w:r w:rsidRPr="003D029F">
              <w:rPr>
                <w:b/>
                <w:bCs/>
                <w:sz w:val="24"/>
                <w:szCs w:val="24"/>
              </w:rPr>
              <w:t>Number of teachers contacted</w:t>
            </w:r>
          </w:p>
        </w:tc>
        <w:tc>
          <w:tcPr>
            <w:tcW w:w="2552" w:type="dxa"/>
            <w:shd w:val="clear" w:color="auto" w:fill="D9D9D9" w:themeFill="background1" w:themeFillShade="D9"/>
          </w:tcPr>
          <w:p w14:paraId="50906A0D" w14:textId="77777777" w:rsidR="006173B1" w:rsidRPr="003D029F" w:rsidRDefault="006173B1" w:rsidP="00512B1F">
            <w:pPr>
              <w:pStyle w:val="ListParagraph"/>
              <w:spacing w:line="360" w:lineRule="auto"/>
              <w:ind w:left="0"/>
              <w:rPr>
                <w:b/>
                <w:bCs/>
                <w:sz w:val="24"/>
                <w:szCs w:val="24"/>
              </w:rPr>
            </w:pPr>
            <w:r w:rsidRPr="003D029F">
              <w:rPr>
                <w:b/>
                <w:bCs/>
                <w:sz w:val="24"/>
                <w:szCs w:val="24"/>
              </w:rPr>
              <w:t>Number of teachers not contacted</w:t>
            </w:r>
          </w:p>
        </w:tc>
      </w:tr>
      <w:tr w:rsidR="006173B1" w:rsidRPr="003D029F" w14:paraId="6E3D4FBC" w14:textId="77777777" w:rsidTr="006173B1">
        <w:tc>
          <w:tcPr>
            <w:tcW w:w="1220" w:type="dxa"/>
          </w:tcPr>
          <w:p w14:paraId="1A86386C" w14:textId="77777777" w:rsidR="006173B1" w:rsidRPr="003D029F" w:rsidRDefault="006173B1" w:rsidP="00512B1F">
            <w:pPr>
              <w:pStyle w:val="ListParagraph"/>
              <w:spacing w:line="360" w:lineRule="auto"/>
              <w:ind w:left="0"/>
              <w:jc w:val="center"/>
              <w:rPr>
                <w:i/>
                <w:iCs/>
                <w:sz w:val="24"/>
                <w:szCs w:val="24"/>
              </w:rPr>
            </w:pPr>
            <w:r w:rsidRPr="003D029F">
              <w:rPr>
                <w:i/>
                <w:iCs/>
                <w:sz w:val="24"/>
                <w:szCs w:val="24"/>
              </w:rPr>
              <w:t>1</w:t>
            </w:r>
          </w:p>
        </w:tc>
        <w:tc>
          <w:tcPr>
            <w:tcW w:w="2421" w:type="dxa"/>
          </w:tcPr>
          <w:p w14:paraId="2A2F4BDF" w14:textId="77777777" w:rsidR="006173B1" w:rsidRPr="003D029F" w:rsidRDefault="00A31661" w:rsidP="004C6A3E">
            <w:pPr>
              <w:pStyle w:val="ListParagraph"/>
              <w:spacing w:line="360" w:lineRule="auto"/>
              <w:ind w:left="0"/>
              <w:jc w:val="center"/>
              <w:rPr>
                <w:i/>
                <w:iCs/>
                <w:sz w:val="24"/>
                <w:szCs w:val="24"/>
              </w:rPr>
            </w:pPr>
            <w:r>
              <w:rPr>
                <w:i/>
                <w:iCs/>
                <w:sz w:val="24"/>
                <w:szCs w:val="24"/>
              </w:rPr>
              <w:t>9</w:t>
            </w:r>
          </w:p>
        </w:tc>
        <w:tc>
          <w:tcPr>
            <w:tcW w:w="2551" w:type="dxa"/>
          </w:tcPr>
          <w:p w14:paraId="737E6C2C" w14:textId="77777777" w:rsidR="006173B1" w:rsidRPr="003D029F" w:rsidRDefault="00A31661" w:rsidP="009F2194">
            <w:pPr>
              <w:pStyle w:val="ListParagraph"/>
              <w:spacing w:line="360" w:lineRule="auto"/>
              <w:ind w:left="0"/>
              <w:jc w:val="center"/>
              <w:rPr>
                <w:i/>
                <w:iCs/>
                <w:sz w:val="24"/>
                <w:szCs w:val="24"/>
              </w:rPr>
            </w:pPr>
            <w:r>
              <w:rPr>
                <w:i/>
                <w:iCs/>
                <w:sz w:val="24"/>
                <w:szCs w:val="24"/>
              </w:rPr>
              <w:t>7</w:t>
            </w:r>
          </w:p>
        </w:tc>
        <w:tc>
          <w:tcPr>
            <w:tcW w:w="2552" w:type="dxa"/>
          </w:tcPr>
          <w:p w14:paraId="5408BCBC" w14:textId="77777777" w:rsidR="006173B1" w:rsidRPr="003D029F" w:rsidRDefault="00A31661" w:rsidP="009F2194">
            <w:pPr>
              <w:pStyle w:val="ListParagraph"/>
              <w:spacing w:line="360" w:lineRule="auto"/>
              <w:ind w:left="0"/>
              <w:jc w:val="center"/>
              <w:rPr>
                <w:i/>
                <w:iCs/>
                <w:sz w:val="24"/>
                <w:szCs w:val="24"/>
              </w:rPr>
            </w:pPr>
            <w:r>
              <w:rPr>
                <w:i/>
                <w:iCs/>
                <w:sz w:val="24"/>
                <w:szCs w:val="24"/>
              </w:rPr>
              <w:t>2</w:t>
            </w:r>
          </w:p>
        </w:tc>
      </w:tr>
      <w:tr w:rsidR="006173B1" w:rsidRPr="003D029F" w14:paraId="250CF6CF" w14:textId="77777777" w:rsidTr="006173B1">
        <w:tc>
          <w:tcPr>
            <w:tcW w:w="1220" w:type="dxa"/>
          </w:tcPr>
          <w:p w14:paraId="4128DE86" w14:textId="77777777" w:rsidR="006173B1" w:rsidRPr="003D029F" w:rsidRDefault="006173B1" w:rsidP="00512B1F">
            <w:pPr>
              <w:pStyle w:val="ListParagraph"/>
              <w:spacing w:line="360" w:lineRule="auto"/>
              <w:ind w:left="0"/>
              <w:jc w:val="center"/>
              <w:rPr>
                <w:i/>
                <w:iCs/>
                <w:sz w:val="24"/>
                <w:szCs w:val="24"/>
              </w:rPr>
            </w:pPr>
            <w:r w:rsidRPr="003D029F">
              <w:rPr>
                <w:i/>
                <w:iCs/>
                <w:sz w:val="24"/>
                <w:szCs w:val="24"/>
              </w:rPr>
              <w:t>2</w:t>
            </w:r>
          </w:p>
        </w:tc>
        <w:tc>
          <w:tcPr>
            <w:tcW w:w="2421" w:type="dxa"/>
          </w:tcPr>
          <w:p w14:paraId="57EDA500" w14:textId="77777777" w:rsidR="006173B1" w:rsidRPr="003D029F" w:rsidRDefault="001F1E2F" w:rsidP="00A31661">
            <w:pPr>
              <w:pStyle w:val="ListParagraph"/>
              <w:spacing w:line="360" w:lineRule="auto"/>
              <w:ind w:left="0"/>
              <w:jc w:val="center"/>
              <w:rPr>
                <w:i/>
                <w:iCs/>
                <w:sz w:val="24"/>
                <w:szCs w:val="24"/>
              </w:rPr>
            </w:pPr>
            <w:r w:rsidRPr="003D029F">
              <w:rPr>
                <w:i/>
                <w:iCs/>
                <w:sz w:val="24"/>
                <w:szCs w:val="24"/>
              </w:rPr>
              <w:t>1</w:t>
            </w:r>
            <w:r w:rsidR="00A31661">
              <w:rPr>
                <w:i/>
                <w:iCs/>
                <w:sz w:val="24"/>
                <w:szCs w:val="24"/>
              </w:rPr>
              <w:t>2</w:t>
            </w:r>
          </w:p>
        </w:tc>
        <w:tc>
          <w:tcPr>
            <w:tcW w:w="2551" w:type="dxa"/>
          </w:tcPr>
          <w:p w14:paraId="52DFE789" w14:textId="77777777" w:rsidR="006173B1" w:rsidRPr="003D029F" w:rsidRDefault="00A31661" w:rsidP="009F2194">
            <w:pPr>
              <w:pStyle w:val="ListParagraph"/>
              <w:spacing w:line="360" w:lineRule="auto"/>
              <w:ind w:left="0"/>
              <w:jc w:val="center"/>
              <w:rPr>
                <w:i/>
                <w:iCs/>
                <w:sz w:val="24"/>
                <w:szCs w:val="24"/>
              </w:rPr>
            </w:pPr>
            <w:r>
              <w:rPr>
                <w:i/>
                <w:iCs/>
                <w:sz w:val="24"/>
                <w:szCs w:val="24"/>
              </w:rPr>
              <w:t>9</w:t>
            </w:r>
          </w:p>
        </w:tc>
        <w:tc>
          <w:tcPr>
            <w:tcW w:w="2552" w:type="dxa"/>
          </w:tcPr>
          <w:p w14:paraId="72C25A3E" w14:textId="77777777" w:rsidR="006173B1" w:rsidRPr="003D029F" w:rsidRDefault="00A31661" w:rsidP="00512B1F">
            <w:pPr>
              <w:pStyle w:val="ListParagraph"/>
              <w:spacing w:line="360" w:lineRule="auto"/>
              <w:ind w:left="0"/>
              <w:jc w:val="center"/>
              <w:rPr>
                <w:i/>
                <w:iCs/>
                <w:sz w:val="24"/>
                <w:szCs w:val="24"/>
              </w:rPr>
            </w:pPr>
            <w:r>
              <w:rPr>
                <w:i/>
                <w:iCs/>
                <w:sz w:val="24"/>
                <w:szCs w:val="24"/>
              </w:rPr>
              <w:t>3</w:t>
            </w:r>
          </w:p>
        </w:tc>
      </w:tr>
      <w:tr w:rsidR="006173B1" w:rsidRPr="003D029F" w14:paraId="3964B360" w14:textId="77777777" w:rsidTr="006173B1">
        <w:tc>
          <w:tcPr>
            <w:tcW w:w="1220" w:type="dxa"/>
          </w:tcPr>
          <w:p w14:paraId="7D652775" w14:textId="77777777" w:rsidR="006173B1" w:rsidRPr="003D029F" w:rsidRDefault="006173B1" w:rsidP="00512B1F">
            <w:pPr>
              <w:pStyle w:val="ListParagraph"/>
              <w:spacing w:line="360" w:lineRule="auto"/>
              <w:ind w:left="0"/>
              <w:jc w:val="center"/>
              <w:rPr>
                <w:i/>
                <w:iCs/>
                <w:sz w:val="24"/>
                <w:szCs w:val="24"/>
              </w:rPr>
            </w:pPr>
            <w:r w:rsidRPr="003D029F">
              <w:rPr>
                <w:i/>
                <w:iCs/>
                <w:sz w:val="24"/>
                <w:szCs w:val="24"/>
              </w:rPr>
              <w:t>3</w:t>
            </w:r>
          </w:p>
        </w:tc>
        <w:tc>
          <w:tcPr>
            <w:tcW w:w="2421" w:type="dxa"/>
          </w:tcPr>
          <w:p w14:paraId="2CA79F8D" w14:textId="77777777" w:rsidR="006173B1" w:rsidRPr="003D029F" w:rsidRDefault="001F1E2F" w:rsidP="004C6A3E">
            <w:pPr>
              <w:pStyle w:val="ListParagraph"/>
              <w:spacing w:line="360" w:lineRule="auto"/>
              <w:ind w:left="0"/>
              <w:jc w:val="center"/>
              <w:rPr>
                <w:i/>
                <w:iCs/>
                <w:sz w:val="24"/>
                <w:szCs w:val="24"/>
              </w:rPr>
            </w:pPr>
            <w:r w:rsidRPr="003D029F">
              <w:rPr>
                <w:i/>
                <w:iCs/>
                <w:sz w:val="24"/>
                <w:szCs w:val="24"/>
              </w:rPr>
              <w:t>10</w:t>
            </w:r>
          </w:p>
        </w:tc>
        <w:tc>
          <w:tcPr>
            <w:tcW w:w="2551" w:type="dxa"/>
          </w:tcPr>
          <w:p w14:paraId="35A0BB5D" w14:textId="77777777" w:rsidR="006173B1" w:rsidRPr="003D029F" w:rsidRDefault="00A31661" w:rsidP="009F2194">
            <w:pPr>
              <w:pStyle w:val="ListParagraph"/>
              <w:spacing w:line="360" w:lineRule="auto"/>
              <w:ind w:left="0"/>
              <w:jc w:val="center"/>
              <w:rPr>
                <w:i/>
                <w:iCs/>
                <w:sz w:val="24"/>
                <w:szCs w:val="24"/>
              </w:rPr>
            </w:pPr>
            <w:r>
              <w:rPr>
                <w:i/>
                <w:iCs/>
                <w:sz w:val="24"/>
                <w:szCs w:val="24"/>
              </w:rPr>
              <w:t>8</w:t>
            </w:r>
          </w:p>
        </w:tc>
        <w:tc>
          <w:tcPr>
            <w:tcW w:w="2552" w:type="dxa"/>
          </w:tcPr>
          <w:p w14:paraId="7240C223" w14:textId="77777777" w:rsidR="006173B1" w:rsidRPr="003D029F" w:rsidRDefault="00A31661" w:rsidP="00512B1F">
            <w:pPr>
              <w:pStyle w:val="ListParagraph"/>
              <w:spacing w:line="360" w:lineRule="auto"/>
              <w:ind w:left="0"/>
              <w:jc w:val="center"/>
              <w:rPr>
                <w:i/>
                <w:iCs/>
                <w:sz w:val="24"/>
                <w:szCs w:val="24"/>
              </w:rPr>
            </w:pPr>
            <w:r>
              <w:rPr>
                <w:i/>
                <w:iCs/>
                <w:sz w:val="24"/>
                <w:szCs w:val="24"/>
              </w:rPr>
              <w:t>2</w:t>
            </w:r>
          </w:p>
        </w:tc>
      </w:tr>
      <w:tr w:rsidR="006173B1" w:rsidRPr="003D029F" w14:paraId="6B361AB9" w14:textId="77777777" w:rsidTr="006173B1">
        <w:tc>
          <w:tcPr>
            <w:tcW w:w="1220" w:type="dxa"/>
            <w:shd w:val="clear" w:color="auto" w:fill="BFBFBF" w:themeFill="background1" w:themeFillShade="BF"/>
          </w:tcPr>
          <w:p w14:paraId="67422AB0" w14:textId="77777777" w:rsidR="006173B1" w:rsidRPr="003D029F" w:rsidRDefault="006173B1" w:rsidP="00512B1F">
            <w:pPr>
              <w:pStyle w:val="ListParagraph"/>
              <w:spacing w:line="360" w:lineRule="auto"/>
              <w:ind w:left="0"/>
              <w:jc w:val="center"/>
              <w:rPr>
                <w:b/>
                <w:bCs/>
                <w:i/>
                <w:iCs/>
                <w:sz w:val="24"/>
                <w:szCs w:val="24"/>
              </w:rPr>
            </w:pPr>
            <w:r w:rsidRPr="003D029F">
              <w:rPr>
                <w:b/>
                <w:bCs/>
                <w:i/>
                <w:iCs/>
                <w:sz w:val="24"/>
                <w:szCs w:val="24"/>
              </w:rPr>
              <w:t>TOTAL</w:t>
            </w:r>
          </w:p>
        </w:tc>
        <w:tc>
          <w:tcPr>
            <w:tcW w:w="2421" w:type="dxa"/>
            <w:shd w:val="clear" w:color="auto" w:fill="BFBFBF" w:themeFill="background1" w:themeFillShade="BF"/>
          </w:tcPr>
          <w:p w14:paraId="706C8058" w14:textId="77777777" w:rsidR="006173B1" w:rsidRPr="003D029F" w:rsidRDefault="001F1E2F" w:rsidP="00A31661">
            <w:pPr>
              <w:pStyle w:val="ListParagraph"/>
              <w:spacing w:line="360" w:lineRule="auto"/>
              <w:ind w:left="0"/>
              <w:jc w:val="center"/>
              <w:rPr>
                <w:b/>
                <w:bCs/>
                <w:i/>
                <w:iCs/>
                <w:sz w:val="24"/>
                <w:szCs w:val="24"/>
              </w:rPr>
            </w:pPr>
            <w:r w:rsidRPr="003D029F">
              <w:rPr>
                <w:b/>
                <w:bCs/>
                <w:i/>
                <w:iCs/>
                <w:sz w:val="24"/>
                <w:szCs w:val="24"/>
              </w:rPr>
              <w:t>3</w:t>
            </w:r>
            <w:r w:rsidR="00A31661">
              <w:rPr>
                <w:b/>
                <w:bCs/>
                <w:i/>
                <w:iCs/>
                <w:sz w:val="24"/>
                <w:szCs w:val="24"/>
              </w:rPr>
              <w:t>1</w:t>
            </w:r>
          </w:p>
        </w:tc>
        <w:tc>
          <w:tcPr>
            <w:tcW w:w="2551" w:type="dxa"/>
            <w:shd w:val="clear" w:color="auto" w:fill="BFBFBF" w:themeFill="background1" w:themeFillShade="BF"/>
          </w:tcPr>
          <w:p w14:paraId="0D84AB14" w14:textId="77777777" w:rsidR="006173B1" w:rsidRPr="003D029F" w:rsidRDefault="00A31661" w:rsidP="00A31661">
            <w:pPr>
              <w:pStyle w:val="ListParagraph"/>
              <w:spacing w:line="360" w:lineRule="auto"/>
              <w:ind w:left="0"/>
              <w:jc w:val="center"/>
              <w:rPr>
                <w:b/>
                <w:bCs/>
                <w:i/>
                <w:iCs/>
                <w:sz w:val="24"/>
                <w:szCs w:val="24"/>
              </w:rPr>
            </w:pPr>
            <w:r>
              <w:rPr>
                <w:b/>
                <w:bCs/>
                <w:i/>
                <w:iCs/>
                <w:sz w:val="24"/>
                <w:szCs w:val="24"/>
              </w:rPr>
              <w:t>24 (77%)</w:t>
            </w:r>
          </w:p>
        </w:tc>
        <w:tc>
          <w:tcPr>
            <w:tcW w:w="2552" w:type="dxa"/>
            <w:shd w:val="clear" w:color="auto" w:fill="BFBFBF" w:themeFill="background1" w:themeFillShade="BF"/>
          </w:tcPr>
          <w:p w14:paraId="35A3E287" w14:textId="77777777" w:rsidR="006173B1" w:rsidRPr="003D029F" w:rsidRDefault="00A31661" w:rsidP="00B824C9">
            <w:pPr>
              <w:pStyle w:val="ListParagraph"/>
              <w:spacing w:line="360" w:lineRule="auto"/>
              <w:ind w:left="0"/>
              <w:jc w:val="center"/>
              <w:rPr>
                <w:b/>
                <w:bCs/>
                <w:i/>
                <w:iCs/>
                <w:sz w:val="24"/>
                <w:szCs w:val="24"/>
              </w:rPr>
            </w:pPr>
            <w:r>
              <w:rPr>
                <w:b/>
                <w:bCs/>
                <w:i/>
                <w:iCs/>
                <w:sz w:val="24"/>
                <w:szCs w:val="24"/>
              </w:rPr>
              <w:t>7</w:t>
            </w:r>
          </w:p>
        </w:tc>
      </w:tr>
    </w:tbl>
    <w:tbl>
      <w:tblPr>
        <w:tblStyle w:val="TableGrid"/>
        <w:tblpPr w:leftFromText="180" w:rightFromText="180" w:vertAnchor="text" w:horzAnchor="page" w:tblpX="2083" w:tblpY="318"/>
        <w:tblW w:w="8744" w:type="dxa"/>
        <w:tblLook w:val="04A0" w:firstRow="1" w:lastRow="0" w:firstColumn="1" w:lastColumn="0" w:noHBand="0" w:noVBand="1"/>
      </w:tblPr>
      <w:tblGrid>
        <w:gridCol w:w="1220"/>
        <w:gridCol w:w="2421"/>
        <w:gridCol w:w="2551"/>
        <w:gridCol w:w="2552"/>
      </w:tblGrid>
      <w:tr w:rsidR="00D745AF" w:rsidRPr="003D029F" w14:paraId="1867569B" w14:textId="77777777" w:rsidTr="00D745AF">
        <w:tc>
          <w:tcPr>
            <w:tcW w:w="1220" w:type="dxa"/>
            <w:shd w:val="clear" w:color="auto" w:fill="D9D9D9" w:themeFill="background1" w:themeFillShade="D9"/>
          </w:tcPr>
          <w:p w14:paraId="15AC2891" w14:textId="77777777" w:rsidR="00D745AF" w:rsidRPr="003D029F" w:rsidRDefault="00D745AF" w:rsidP="00D745AF">
            <w:pPr>
              <w:pStyle w:val="ListParagraph"/>
              <w:spacing w:line="360" w:lineRule="auto"/>
              <w:ind w:left="0"/>
              <w:rPr>
                <w:b/>
                <w:bCs/>
                <w:sz w:val="24"/>
                <w:szCs w:val="24"/>
              </w:rPr>
            </w:pPr>
            <w:r w:rsidRPr="003D029F">
              <w:rPr>
                <w:b/>
                <w:bCs/>
                <w:sz w:val="24"/>
                <w:szCs w:val="24"/>
              </w:rPr>
              <w:t xml:space="preserve">JTG Clusters </w:t>
            </w:r>
          </w:p>
        </w:tc>
        <w:tc>
          <w:tcPr>
            <w:tcW w:w="2421" w:type="dxa"/>
            <w:shd w:val="clear" w:color="auto" w:fill="D9D9D9" w:themeFill="background1" w:themeFillShade="D9"/>
          </w:tcPr>
          <w:p w14:paraId="089CF1CF" w14:textId="77777777" w:rsidR="00D745AF" w:rsidRPr="003D029F" w:rsidRDefault="00D745AF" w:rsidP="00D745AF">
            <w:pPr>
              <w:pStyle w:val="ListParagraph"/>
              <w:spacing w:line="360" w:lineRule="auto"/>
              <w:ind w:left="0"/>
              <w:rPr>
                <w:b/>
                <w:bCs/>
                <w:sz w:val="24"/>
                <w:szCs w:val="24"/>
              </w:rPr>
            </w:pPr>
            <w:r w:rsidRPr="003D029F">
              <w:rPr>
                <w:b/>
                <w:bCs/>
                <w:sz w:val="24"/>
                <w:szCs w:val="24"/>
              </w:rPr>
              <w:t>Number of teacher</w:t>
            </w:r>
            <w:r>
              <w:rPr>
                <w:b/>
                <w:bCs/>
                <w:sz w:val="24"/>
                <w:szCs w:val="24"/>
              </w:rPr>
              <w:t>s</w:t>
            </w:r>
          </w:p>
        </w:tc>
        <w:tc>
          <w:tcPr>
            <w:tcW w:w="2551" w:type="dxa"/>
            <w:shd w:val="clear" w:color="auto" w:fill="D9D9D9" w:themeFill="background1" w:themeFillShade="D9"/>
          </w:tcPr>
          <w:p w14:paraId="07F54F58" w14:textId="77777777" w:rsidR="00D745AF" w:rsidRPr="003D029F" w:rsidRDefault="00D745AF" w:rsidP="00D745AF">
            <w:pPr>
              <w:pStyle w:val="ListParagraph"/>
              <w:spacing w:line="360" w:lineRule="auto"/>
              <w:ind w:left="0"/>
              <w:rPr>
                <w:b/>
                <w:bCs/>
                <w:sz w:val="24"/>
                <w:szCs w:val="24"/>
              </w:rPr>
            </w:pPr>
            <w:r w:rsidRPr="003D029F">
              <w:rPr>
                <w:b/>
                <w:bCs/>
                <w:sz w:val="24"/>
                <w:szCs w:val="24"/>
              </w:rPr>
              <w:t>Number of teachers contacted</w:t>
            </w:r>
          </w:p>
        </w:tc>
        <w:tc>
          <w:tcPr>
            <w:tcW w:w="2552" w:type="dxa"/>
            <w:shd w:val="clear" w:color="auto" w:fill="D9D9D9" w:themeFill="background1" w:themeFillShade="D9"/>
          </w:tcPr>
          <w:p w14:paraId="68F19ED6" w14:textId="77777777" w:rsidR="00D745AF" w:rsidRPr="003D029F" w:rsidRDefault="00D745AF" w:rsidP="00D745AF">
            <w:pPr>
              <w:pStyle w:val="ListParagraph"/>
              <w:spacing w:line="360" w:lineRule="auto"/>
              <w:ind w:left="0"/>
              <w:rPr>
                <w:b/>
                <w:bCs/>
                <w:sz w:val="24"/>
                <w:szCs w:val="24"/>
              </w:rPr>
            </w:pPr>
            <w:r w:rsidRPr="003D029F">
              <w:rPr>
                <w:b/>
                <w:bCs/>
                <w:sz w:val="24"/>
                <w:szCs w:val="24"/>
              </w:rPr>
              <w:t>Number of teachers not contacted</w:t>
            </w:r>
          </w:p>
        </w:tc>
      </w:tr>
      <w:tr w:rsidR="00D745AF" w:rsidRPr="003D029F" w14:paraId="0FF56AAE" w14:textId="77777777" w:rsidTr="00D745AF">
        <w:tc>
          <w:tcPr>
            <w:tcW w:w="1220" w:type="dxa"/>
          </w:tcPr>
          <w:p w14:paraId="4F722A23" w14:textId="77777777" w:rsidR="00D745AF" w:rsidRPr="003D029F" w:rsidRDefault="00D745AF" w:rsidP="00D745AF">
            <w:pPr>
              <w:pStyle w:val="ListParagraph"/>
              <w:spacing w:line="360" w:lineRule="auto"/>
              <w:ind w:left="0"/>
              <w:jc w:val="center"/>
              <w:rPr>
                <w:i/>
                <w:iCs/>
                <w:sz w:val="24"/>
                <w:szCs w:val="24"/>
              </w:rPr>
            </w:pPr>
            <w:r w:rsidRPr="003D029F">
              <w:rPr>
                <w:i/>
                <w:iCs/>
                <w:sz w:val="24"/>
                <w:szCs w:val="24"/>
              </w:rPr>
              <w:t>1</w:t>
            </w:r>
          </w:p>
        </w:tc>
        <w:tc>
          <w:tcPr>
            <w:tcW w:w="2421" w:type="dxa"/>
          </w:tcPr>
          <w:p w14:paraId="69C75289" w14:textId="77777777" w:rsidR="00D745AF" w:rsidRPr="003D029F" w:rsidRDefault="00D745AF" w:rsidP="00D745AF">
            <w:pPr>
              <w:pStyle w:val="ListParagraph"/>
              <w:spacing w:line="360" w:lineRule="auto"/>
              <w:ind w:left="0"/>
              <w:jc w:val="center"/>
              <w:rPr>
                <w:i/>
                <w:iCs/>
                <w:sz w:val="24"/>
                <w:szCs w:val="24"/>
              </w:rPr>
            </w:pPr>
            <w:r w:rsidRPr="003D029F">
              <w:rPr>
                <w:i/>
                <w:iCs/>
                <w:sz w:val="24"/>
                <w:szCs w:val="24"/>
              </w:rPr>
              <w:t>10</w:t>
            </w:r>
          </w:p>
        </w:tc>
        <w:tc>
          <w:tcPr>
            <w:tcW w:w="2551" w:type="dxa"/>
          </w:tcPr>
          <w:p w14:paraId="1EB63919" w14:textId="77777777" w:rsidR="00D745AF" w:rsidRPr="003D029F" w:rsidRDefault="00D745AF" w:rsidP="00D745AF">
            <w:pPr>
              <w:pStyle w:val="ListParagraph"/>
              <w:spacing w:line="360" w:lineRule="auto"/>
              <w:ind w:left="0"/>
              <w:jc w:val="center"/>
              <w:rPr>
                <w:i/>
                <w:iCs/>
                <w:sz w:val="24"/>
                <w:szCs w:val="24"/>
              </w:rPr>
            </w:pPr>
            <w:r w:rsidRPr="003D029F">
              <w:rPr>
                <w:i/>
                <w:iCs/>
                <w:sz w:val="24"/>
                <w:szCs w:val="24"/>
              </w:rPr>
              <w:t>9</w:t>
            </w:r>
          </w:p>
        </w:tc>
        <w:tc>
          <w:tcPr>
            <w:tcW w:w="2552" w:type="dxa"/>
          </w:tcPr>
          <w:p w14:paraId="4FB93A10" w14:textId="77777777" w:rsidR="00D745AF" w:rsidRPr="003D029F" w:rsidRDefault="00D745AF" w:rsidP="00D745AF">
            <w:pPr>
              <w:pStyle w:val="ListParagraph"/>
              <w:spacing w:line="360" w:lineRule="auto"/>
              <w:ind w:left="0"/>
              <w:jc w:val="center"/>
              <w:rPr>
                <w:i/>
                <w:iCs/>
                <w:sz w:val="24"/>
                <w:szCs w:val="24"/>
              </w:rPr>
            </w:pPr>
            <w:r w:rsidRPr="003D029F">
              <w:rPr>
                <w:i/>
                <w:iCs/>
                <w:sz w:val="24"/>
                <w:szCs w:val="24"/>
              </w:rPr>
              <w:t>1</w:t>
            </w:r>
          </w:p>
        </w:tc>
      </w:tr>
      <w:tr w:rsidR="00D745AF" w:rsidRPr="003D029F" w14:paraId="275C7B5D" w14:textId="77777777" w:rsidTr="00D745AF">
        <w:tc>
          <w:tcPr>
            <w:tcW w:w="1220" w:type="dxa"/>
          </w:tcPr>
          <w:p w14:paraId="550A5A25" w14:textId="77777777" w:rsidR="00D745AF" w:rsidRPr="003D029F" w:rsidRDefault="00D745AF" w:rsidP="00D745AF">
            <w:pPr>
              <w:pStyle w:val="ListParagraph"/>
              <w:spacing w:line="360" w:lineRule="auto"/>
              <w:ind w:left="0"/>
              <w:jc w:val="center"/>
              <w:rPr>
                <w:i/>
                <w:iCs/>
                <w:sz w:val="24"/>
                <w:szCs w:val="24"/>
              </w:rPr>
            </w:pPr>
            <w:r w:rsidRPr="003D029F">
              <w:rPr>
                <w:i/>
                <w:iCs/>
                <w:sz w:val="24"/>
                <w:szCs w:val="24"/>
              </w:rPr>
              <w:t>2</w:t>
            </w:r>
          </w:p>
        </w:tc>
        <w:tc>
          <w:tcPr>
            <w:tcW w:w="2421" w:type="dxa"/>
          </w:tcPr>
          <w:p w14:paraId="09311B7B" w14:textId="77777777" w:rsidR="00D745AF" w:rsidRPr="003D029F" w:rsidRDefault="00D745AF" w:rsidP="00D745AF">
            <w:pPr>
              <w:pStyle w:val="ListParagraph"/>
              <w:spacing w:line="360" w:lineRule="auto"/>
              <w:ind w:left="0"/>
              <w:jc w:val="center"/>
              <w:rPr>
                <w:i/>
                <w:iCs/>
                <w:sz w:val="24"/>
                <w:szCs w:val="24"/>
              </w:rPr>
            </w:pPr>
            <w:r w:rsidRPr="003D029F">
              <w:rPr>
                <w:i/>
                <w:iCs/>
                <w:sz w:val="24"/>
                <w:szCs w:val="24"/>
              </w:rPr>
              <w:t>12</w:t>
            </w:r>
          </w:p>
        </w:tc>
        <w:tc>
          <w:tcPr>
            <w:tcW w:w="2551" w:type="dxa"/>
          </w:tcPr>
          <w:p w14:paraId="3BF7EF96" w14:textId="77777777" w:rsidR="00D745AF" w:rsidRPr="003D029F" w:rsidRDefault="00D745AF" w:rsidP="00D745AF">
            <w:pPr>
              <w:pStyle w:val="ListParagraph"/>
              <w:spacing w:line="360" w:lineRule="auto"/>
              <w:ind w:left="0"/>
              <w:jc w:val="center"/>
              <w:rPr>
                <w:i/>
                <w:iCs/>
                <w:sz w:val="24"/>
                <w:szCs w:val="24"/>
              </w:rPr>
            </w:pPr>
            <w:r w:rsidRPr="003D029F">
              <w:rPr>
                <w:i/>
                <w:iCs/>
                <w:sz w:val="24"/>
                <w:szCs w:val="24"/>
              </w:rPr>
              <w:t>1</w:t>
            </w:r>
            <w:r>
              <w:rPr>
                <w:i/>
                <w:iCs/>
                <w:sz w:val="24"/>
                <w:szCs w:val="24"/>
              </w:rPr>
              <w:t>1</w:t>
            </w:r>
          </w:p>
        </w:tc>
        <w:tc>
          <w:tcPr>
            <w:tcW w:w="2552" w:type="dxa"/>
          </w:tcPr>
          <w:p w14:paraId="31AF2649" w14:textId="77777777" w:rsidR="00D745AF" w:rsidRPr="003D029F" w:rsidRDefault="00D745AF" w:rsidP="00D745AF">
            <w:pPr>
              <w:pStyle w:val="ListParagraph"/>
              <w:spacing w:line="360" w:lineRule="auto"/>
              <w:ind w:left="0"/>
              <w:jc w:val="center"/>
              <w:rPr>
                <w:i/>
                <w:iCs/>
                <w:sz w:val="24"/>
                <w:szCs w:val="24"/>
              </w:rPr>
            </w:pPr>
            <w:r>
              <w:rPr>
                <w:i/>
                <w:iCs/>
                <w:sz w:val="24"/>
                <w:szCs w:val="24"/>
              </w:rPr>
              <w:t>1</w:t>
            </w:r>
          </w:p>
        </w:tc>
      </w:tr>
      <w:tr w:rsidR="00D745AF" w:rsidRPr="003D029F" w14:paraId="45E96D62" w14:textId="77777777" w:rsidTr="00D745AF">
        <w:tc>
          <w:tcPr>
            <w:tcW w:w="1220" w:type="dxa"/>
          </w:tcPr>
          <w:p w14:paraId="21F56525" w14:textId="77777777" w:rsidR="00D745AF" w:rsidRPr="003D029F" w:rsidRDefault="00D745AF" w:rsidP="00D745AF">
            <w:pPr>
              <w:pStyle w:val="ListParagraph"/>
              <w:spacing w:line="360" w:lineRule="auto"/>
              <w:ind w:left="0"/>
              <w:jc w:val="center"/>
              <w:rPr>
                <w:i/>
                <w:iCs/>
                <w:sz w:val="24"/>
                <w:szCs w:val="24"/>
              </w:rPr>
            </w:pPr>
            <w:r w:rsidRPr="003D029F">
              <w:rPr>
                <w:i/>
                <w:iCs/>
                <w:sz w:val="24"/>
                <w:szCs w:val="24"/>
              </w:rPr>
              <w:t>3</w:t>
            </w:r>
          </w:p>
        </w:tc>
        <w:tc>
          <w:tcPr>
            <w:tcW w:w="2421" w:type="dxa"/>
          </w:tcPr>
          <w:p w14:paraId="5E36056C" w14:textId="77777777" w:rsidR="00D745AF" w:rsidRPr="003D029F" w:rsidRDefault="00D745AF" w:rsidP="00D745AF">
            <w:pPr>
              <w:pStyle w:val="ListParagraph"/>
              <w:spacing w:line="360" w:lineRule="auto"/>
              <w:ind w:left="0"/>
              <w:jc w:val="center"/>
              <w:rPr>
                <w:i/>
                <w:iCs/>
                <w:sz w:val="24"/>
                <w:szCs w:val="24"/>
              </w:rPr>
            </w:pPr>
            <w:r>
              <w:rPr>
                <w:i/>
                <w:iCs/>
                <w:sz w:val="24"/>
                <w:szCs w:val="24"/>
              </w:rPr>
              <w:t>10</w:t>
            </w:r>
          </w:p>
        </w:tc>
        <w:tc>
          <w:tcPr>
            <w:tcW w:w="2551" w:type="dxa"/>
          </w:tcPr>
          <w:p w14:paraId="597AD6ED" w14:textId="77777777" w:rsidR="00D745AF" w:rsidRPr="003D029F" w:rsidRDefault="00D745AF" w:rsidP="00D745AF">
            <w:pPr>
              <w:pStyle w:val="ListParagraph"/>
              <w:spacing w:line="360" w:lineRule="auto"/>
              <w:ind w:left="0"/>
              <w:jc w:val="center"/>
              <w:rPr>
                <w:i/>
                <w:iCs/>
                <w:sz w:val="24"/>
                <w:szCs w:val="24"/>
              </w:rPr>
            </w:pPr>
            <w:r>
              <w:rPr>
                <w:i/>
                <w:iCs/>
                <w:sz w:val="24"/>
                <w:szCs w:val="24"/>
              </w:rPr>
              <w:t>8</w:t>
            </w:r>
          </w:p>
        </w:tc>
        <w:tc>
          <w:tcPr>
            <w:tcW w:w="2552" w:type="dxa"/>
          </w:tcPr>
          <w:p w14:paraId="58942201" w14:textId="77777777" w:rsidR="00D745AF" w:rsidRPr="003D029F" w:rsidRDefault="00D745AF" w:rsidP="00D745AF">
            <w:pPr>
              <w:pStyle w:val="ListParagraph"/>
              <w:spacing w:line="360" w:lineRule="auto"/>
              <w:ind w:left="0"/>
              <w:jc w:val="center"/>
              <w:rPr>
                <w:i/>
                <w:iCs/>
                <w:sz w:val="24"/>
                <w:szCs w:val="24"/>
              </w:rPr>
            </w:pPr>
            <w:r>
              <w:rPr>
                <w:i/>
                <w:iCs/>
                <w:sz w:val="24"/>
                <w:szCs w:val="24"/>
              </w:rPr>
              <w:t>2</w:t>
            </w:r>
          </w:p>
        </w:tc>
      </w:tr>
      <w:tr w:rsidR="00D745AF" w:rsidRPr="003D029F" w14:paraId="5E3D8F31" w14:textId="77777777" w:rsidTr="00D745AF">
        <w:tc>
          <w:tcPr>
            <w:tcW w:w="1220" w:type="dxa"/>
            <w:shd w:val="clear" w:color="auto" w:fill="BFBFBF" w:themeFill="background1" w:themeFillShade="BF"/>
          </w:tcPr>
          <w:p w14:paraId="27162D75" w14:textId="77777777" w:rsidR="00D745AF" w:rsidRPr="003D029F" w:rsidRDefault="00D745AF" w:rsidP="00D745AF">
            <w:pPr>
              <w:pStyle w:val="ListParagraph"/>
              <w:spacing w:line="360" w:lineRule="auto"/>
              <w:ind w:left="0"/>
              <w:jc w:val="center"/>
              <w:rPr>
                <w:b/>
                <w:bCs/>
                <w:i/>
                <w:iCs/>
                <w:sz w:val="24"/>
                <w:szCs w:val="24"/>
              </w:rPr>
            </w:pPr>
            <w:r w:rsidRPr="003D029F">
              <w:rPr>
                <w:b/>
                <w:bCs/>
                <w:i/>
                <w:iCs/>
                <w:sz w:val="24"/>
                <w:szCs w:val="24"/>
              </w:rPr>
              <w:t>TOTAL</w:t>
            </w:r>
          </w:p>
        </w:tc>
        <w:tc>
          <w:tcPr>
            <w:tcW w:w="2421" w:type="dxa"/>
            <w:shd w:val="clear" w:color="auto" w:fill="BFBFBF" w:themeFill="background1" w:themeFillShade="BF"/>
          </w:tcPr>
          <w:p w14:paraId="18DAA7B7" w14:textId="77777777" w:rsidR="00D745AF" w:rsidRPr="003D029F" w:rsidRDefault="00D745AF" w:rsidP="00D745AF">
            <w:pPr>
              <w:pStyle w:val="ListParagraph"/>
              <w:spacing w:line="360" w:lineRule="auto"/>
              <w:ind w:left="0"/>
              <w:jc w:val="center"/>
              <w:rPr>
                <w:b/>
                <w:bCs/>
                <w:i/>
                <w:iCs/>
                <w:sz w:val="24"/>
                <w:szCs w:val="24"/>
              </w:rPr>
            </w:pPr>
            <w:r w:rsidRPr="003D029F">
              <w:rPr>
                <w:b/>
                <w:bCs/>
                <w:i/>
                <w:iCs/>
                <w:sz w:val="24"/>
                <w:szCs w:val="24"/>
              </w:rPr>
              <w:t>3</w:t>
            </w:r>
            <w:r>
              <w:rPr>
                <w:b/>
                <w:bCs/>
                <w:i/>
                <w:iCs/>
                <w:sz w:val="24"/>
                <w:szCs w:val="24"/>
              </w:rPr>
              <w:t>2</w:t>
            </w:r>
          </w:p>
        </w:tc>
        <w:tc>
          <w:tcPr>
            <w:tcW w:w="2551" w:type="dxa"/>
            <w:shd w:val="clear" w:color="auto" w:fill="BFBFBF" w:themeFill="background1" w:themeFillShade="BF"/>
          </w:tcPr>
          <w:p w14:paraId="1760D287" w14:textId="77777777" w:rsidR="00D745AF" w:rsidRPr="003D029F" w:rsidRDefault="00D745AF" w:rsidP="00D745AF">
            <w:pPr>
              <w:pStyle w:val="ListParagraph"/>
              <w:spacing w:line="360" w:lineRule="auto"/>
              <w:ind w:left="0"/>
              <w:jc w:val="center"/>
              <w:rPr>
                <w:b/>
                <w:bCs/>
                <w:i/>
                <w:iCs/>
                <w:sz w:val="24"/>
                <w:szCs w:val="24"/>
              </w:rPr>
            </w:pPr>
            <w:r w:rsidRPr="003D029F">
              <w:rPr>
                <w:b/>
                <w:bCs/>
                <w:i/>
                <w:iCs/>
                <w:sz w:val="24"/>
                <w:szCs w:val="24"/>
              </w:rPr>
              <w:t>2</w:t>
            </w:r>
            <w:r>
              <w:rPr>
                <w:b/>
                <w:bCs/>
                <w:i/>
                <w:iCs/>
                <w:sz w:val="24"/>
                <w:szCs w:val="24"/>
              </w:rPr>
              <w:t>8 (88%)</w:t>
            </w:r>
          </w:p>
        </w:tc>
        <w:tc>
          <w:tcPr>
            <w:tcW w:w="2552" w:type="dxa"/>
            <w:shd w:val="clear" w:color="auto" w:fill="BFBFBF" w:themeFill="background1" w:themeFillShade="BF"/>
          </w:tcPr>
          <w:p w14:paraId="78793D9C" w14:textId="77777777" w:rsidR="00D745AF" w:rsidRPr="003D029F" w:rsidRDefault="00D745AF" w:rsidP="00D745AF">
            <w:pPr>
              <w:pStyle w:val="ListParagraph"/>
              <w:spacing w:line="360" w:lineRule="auto"/>
              <w:ind w:left="0"/>
              <w:jc w:val="center"/>
              <w:rPr>
                <w:b/>
                <w:bCs/>
                <w:i/>
                <w:iCs/>
                <w:sz w:val="24"/>
                <w:szCs w:val="24"/>
              </w:rPr>
            </w:pPr>
            <w:r w:rsidRPr="003D029F">
              <w:rPr>
                <w:b/>
                <w:bCs/>
                <w:i/>
                <w:iCs/>
                <w:sz w:val="24"/>
                <w:szCs w:val="24"/>
              </w:rPr>
              <w:t>4</w:t>
            </w:r>
          </w:p>
        </w:tc>
      </w:tr>
    </w:tbl>
    <w:p w14:paraId="7AAB3F03" w14:textId="77777777" w:rsidR="006A084C" w:rsidRPr="007F42B1" w:rsidRDefault="007F42B1" w:rsidP="00A31661">
      <w:pPr>
        <w:spacing w:line="360" w:lineRule="auto"/>
        <w:rPr>
          <w:i/>
          <w:iCs/>
          <w:sz w:val="28"/>
          <w:szCs w:val="28"/>
        </w:rPr>
      </w:pPr>
      <w:r>
        <w:rPr>
          <w:i/>
          <w:iCs/>
          <w:sz w:val="28"/>
          <w:szCs w:val="28"/>
        </w:rPr>
        <w:tab/>
      </w:r>
    </w:p>
    <w:p w14:paraId="169D4BBB" w14:textId="77777777" w:rsidR="00D745AF" w:rsidRPr="00D745AF" w:rsidRDefault="007646D3" w:rsidP="00EE3443">
      <w:pPr>
        <w:pStyle w:val="ListParagraph"/>
        <w:numPr>
          <w:ilvl w:val="0"/>
          <w:numId w:val="4"/>
        </w:numPr>
        <w:spacing w:line="360" w:lineRule="auto"/>
        <w:rPr>
          <w:sz w:val="28"/>
          <w:szCs w:val="28"/>
        </w:rPr>
      </w:pPr>
      <w:r w:rsidRPr="00D745AF">
        <w:rPr>
          <w:i/>
          <w:iCs/>
          <w:sz w:val="28"/>
          <w:szCs w:val="28"/>
        </w:rPr>
        <w:t xml:space="preserve">Summary of findings from teacher </w:t>
      </w:r>
      <w:r w:rsidR="00D745AF">
        <w:rPr>
          <w:i/>
          <w:iCs/>
          <w:sz w:val="28"/>
          <w:szCs w:val="28"/>
        </w:rPr>
        <w:t>interviews</w:t>
      </w:r>
    </w:p>
    <w:p w14:paraId="2B6EFF4E" w14:textId="77777777" w:rsidR="00B15E8A" w:rsidRPr="00D745AF" w:rsidRDefault="007646D3" w:rsidP="00D745AF">
      <w:pPr>
        <w:pStyle w:val="ListParagraph"/>
        <w:spacing w:line="360" w:lineRule="auto"/>
        <w:rPr>
          <w:sz w:val="28"/>
          <w:szCs w:val="28"/>
        </w:rPr>
      </w:pPr>
      <w:proofErr w:type="spellStart"/>
      <w:r w:rsidRPr="00D745AF">
        <w:rPr>
          <w:sz w:val="28"/>
          <w:szCs w:val="28"/>
        </w:rPr>
        <w:t>i</w:t>
      </w:r>
      <w:proofErr w:type="spellEnd"/>
      <w:r w:rsidRPr="00D745AF">
        <w:rPr>
          <w:sz w:val="28"/>
          <w:szCs w:val="28"/>
        </w:rPr>
        <w:t>)</w:t>
      </w:r>
      <w:r w:rsidR="00EE3443" w:rsidRPr="00D745AF">
        <w:rPr>
          <w:sz w:val="28"/>
          <w:szCs w:val="28"/>
        </w:rPr>
        <w:t xml:space="preserve"> Number of times teachers implement the BCP per week</w:t>
      </w:r>
      <w:r w:rsidR="00B15E8A" w:rsidRPr="00D745AF">
        <w:rPr>
          <w:sz w:val="28"/>
          <w:szCs w:val="28"/>
        </w:rPr>
        <w:t>?</w:t>
      </w:r>
    </w:p>
    <w:p w14:paraId="5C4519EB" w14:textId="72ECA36F" w:rsidR="00B15E8A" w:rsidRDefault="001A690D" w:rsidP="007646D3">
      <w:pPr>
        <w:pStyle w:val="ListParagraph"/>
        <w:spacing w:line="360" w:lineRule="auto"/>
        <w:jc w:val="center"/>
        <w:rPr>
          <w:i/>
          <w:iCs/>
        </w:rPr>
      </w:pPr>
      <w:r>
        <w:rPr>
          <w:noProof/>
          <w:lang w:eastAsia="en-ZA" w:bidi="he-IL"/>
        </w:rPr>
        <w:drawing>
          <wp:inline distT="0" distB="0" distL="0" distR="0" wp14:anchorId="7B46C5BE" wp14:editId="6FD94A80">
            <wp:extent cx="5267325" cy="3209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002A41" w14:textId="77777777" w:rsidR="00D25695" w:rsidRPr="00D25695" w:rsidRDefault="00D25695" w:rsidP="00BE13DC">
      <w:pPr>
        <w:pStyle w:val="ListParagraph"/>
        <w:spacing w:line="360" w:lineRule="auto"/>
        <w:jc w:val="both"/>
      </w:pPr>
      <w:r>
        <w:t xml:space="preserve">         </w:t>
      </w:r>
      <w:r w:rsidRPr="00D25695">
        <w:t>Key</w:t>
      </w:r>
      <w:r w:rsidR="009505B6">
        <w:t xml:space="preserve"> for legend</w:t>
      </w:r>
      <w:r w:rsidRPr="00D25695">
        <w:t xml:space="preserve">: 1x per week, 2x per week, 3x per </w:t>
      </w:r>
      <w:r w:rsidR="00BE13DC">
        <w:t>week</w:t>
      </w:r>
      <w:r w:rsidRPr="00D25695">
        <w:t>, 4x per week, 5x per week</w:t>
      </w:r>
    </w:p>
    <w:p w14:paraId="3B61F04E" w14:textId="77777777" w:rsidR="007646D3" w:rsidRPr="007646D3" w:rsidRDefault="007646D3" w:rsidP="009D43D9">
      <w:pPr>
        <w:pStyle w:val="ListParagraph"/>
        <w:spacing w:line="360" w:lineRule="auto"/>
        <w:jc w:val="both"/>
        <w:rPr>
          <w:sz w:val="28"/>
          <w:szCs w:val="28"/>
        </w:rPr>
      </w:pPr>
      <w:r w:rsidRPr="007646D3">
        <w:rPr>
          <w:sz w:val="28"/>
          <w:szCs w:val="28"/>
        </w:rPr>
        <w:lastRenderedPageBreak/>
        <w:t>The majority</w:t>
      </w:r>
      <w:r w:rsidR="00B81E74">
        <w:rPr>
          <w:sz w:val="28"/>
          <w:szCs w:val="28"/>
        </w:rPr>
        <w:t xml:space="preserve"> (</w:t>
      </w:r>
      <w:r w:rsidR="00EE3443" w:rsidRPr="007E152D">
        <w:rPr>
          <w:b/>
          <w:bCs/>
          <w:sz w:val="28"/>
          <w:szCs w:val="28"/>
        </w:rPr>
        <w:t>56</w:t>
      </w:r>
      <w:r w:rsidR="00B81E74" w:rsidRPr="007E152D">
        <w:rPr>
          <w:b/>
          <w:bCs/>
          <w:sz w:val="28"/>
          <w:szCs w:val="28"/>
        </w:rPr>
        <w:t>%</w:t>
      </w:r>
      <w:r w:rsidR="00B81E74">
        <w:rPr>
          <w:sz w:val="28"/>
          <w:szCs w:val="28"/>
        </w:rPr>
        <w:t>)</w:t>
      </w:r>
      <w:r w:rsidRPr="007646D3">
        <w:rPr>
          <w:sz w:val="28"/>
          <w:szCs w:val="28"/>
        </w:rPr>
        <w:t xml:space="preserve"> of teachers from both districts </w:t>
      </w:r>
      <w:r w:rsidR="00EE3443">
        <w:rPr>
          <w:sz w:val="28"/>
          <w:szCs w:val="28"/>
        </w:rPr>
        <w:t xml:space="preserve">implemented the BCP </w:t>
      </w:r>
      <w:r w:rsidR="009D43D9">
        <w:rPr>
          <w:sz w:val="28"/>
          <w:szCs w:val="28"/>
        </w:rPr>
        <w:t xml:space="preserve">on average </w:t>
      </w:r>
      <w:r w:rsidR="00EE3443">
        <w:rPr>
          <w:sz w:val="28"/>
          <w:szCs w:val="28"/>
        </w:rPr>
        <w:t xml:space="preserve">five times per week, while </w:t>
      </w:r>
      <w:r w:rsidR="00EE3443" w:rsidRPr="007E152D">
        <w:rPr>
          <w:b/>
          <w:bCs/>
          <w:sz w:val="28"/>
          <w:szCs w:val="28"/>
        </w:rPr>
        <w:t>23%</w:t>
      </w:r>
      <w:r w:rsidR="00EE3443">
        <w:rPr>
          <w:sz w:val="28"/>
          <w:szCs w:val="28"/>
        </w:rPr>
        <w:t xml:space="preserve"> implemented </w:t>
      </w:r>
      <w:r w:rsidR="001451D5">
        <w:rPr>
          <w:sz w:val="28"/>
          <w:szCs w:val="28"/>
        </w:rPr>
        <w:t xml:space="preserve">it </w:t>
      </w:r>
      <w:r w:rsidR="00EE3443">
        <w:rPr>
          <w:sz w:val="28"/>
          <w:szCs w:val="28"/>
        </w:rPr>
        <w:t xml:space="preserve">four times </w:t>
      </w:r>
      <w:r w:rsidR="001451D5">
        <w:rPr>
          <w:sz w:val="28"/>
          <w:szCs w:val="28"/>
        </w:rPr>
        <w:t xml:space="preserve">a </w:t>
      </w:r>
      <w:r w:rsidR="00EE3443">
        <w:rPr>
          <w:sz w:val="28"/>
          <w:szCs w:val="28"/>
        </w:rPr>
        <w:t xml:space="preserve">week, </w:t>
      </w:r>
      <w:r w:rsidR="00EE3443" w:rsidRPr="007E152D">
        <w:rPr>
          <w:b/>
          <w:bCs/>
          <w:sz w:val="28"/>
          <w:szCs w:val="28"/>
        </w:rPr>
        <w:t>17%</w:t>
      </w:r>
      <w:r w:rsidR="00EE3443">
        <w:rPr>
          <w:sz w:val="28"/>
          <w:szCs w:val="28"/>
        </w:rPr>
        <w:t xml:space="preserve"> implemented </w:t>
      </w:r>
      <w:r w:rsidR="001451D5">
        <w:rPr>
          <w:sz w:val="28"/>
          <w:szCs w:val="28"/>
        </w:rPr>
        <w:t xml:space="preserve">it </w:t>
      </w:r>
      <w:r w:rsidR="00EE3443">
        <w:rPr>
          <w:sz w:val="28"/>
          <w:szCs w:val="28"/>
        </w:rPr>
        <w:t xml:space="preserve">three times per week and </w:t>
      </w:r>
      <w:r w:rsidR="00EE3443" w:rsidRPr="007E152D">
        <w:rPr>
          <w:b/>
          <w:bCs/>
          <w:sz w:val="28"/>
          <w:szCs w:val="28"/>
        </w:rPr>
        <w:t>4%</w:t>
      </w:r>
      <w:r w:rsidR="00EE3443">
        <w:rPr>
          <w:sz w:val="28"/>
          <w:szCs w:val="28"/>
        </w:rPr>
        <w:t xml:space="preserve"> implemented </w:t>
      </w:r>
      <w:r w:rsidR="001451D5">
        <w:rPr>
          <w:sz w:val="28"/>
          <w:szCs w:val="28"/>
        </w:rPr>
        <w:t xml:space="preserve">it </w:t>
      </w:r>
      <w:r w:rsidR="00EE3443">
        <w:rPr>
          <w:sz w:val="28"/>
          <w:szCs w:val="28"/>
        </w:rPr>
        <w:t xml:space="preserve">twice per week. </w:t>
      </w:r>
    </w:p>
    <w:p w14:paraId="374CC15E" w14:textId="77777777" w:rsidR="00B15E8A" w:rsidRDefault="00B15E8A" w:rsidP="009E1153">
      <w:pPr>
        <w:pStyle w:val="ListParagraph"/>
        <w:spacing w:line="360" w:lineRule="auto"/>
        <w:rPr>
          <w:i/>
          <w:iCs/>
        </w:rPr>
      </w:pPr>
    </w:p>
    <w:p w14:paraId="16A3159B" w14:textId="77777777" w:rsidR="00B15E8A" w:rsidRPr="00142780" w:rsidRDefault="00BC1F2D" w:rsidP="00E80C35">
      <w:pPr>
        <w:pStyle w:val="ListParagraph"/>
        <w:spacing w:line="360" w:lineRule="auto"/>
        <w:rPr>
          <w:sz w:val="28"/>
          <w:szCs w:val="28"/>
        </w:rPr>
      </w:pPr>
      <w:r w:rsidRPr="00142780">
        <w:rPr>
          <w:sz w:val="28"/>
          <w:szCs w:val="28"/>
        </w:rPr>
        <w:t xml:space="preserve">ii) </w:t>
      </w:r>
      <w:r w:rsidR="00EE3443">
        <w:rPr>
          <w:sz w:val="28"/>
          <w:szCs w:val="28"/>
        </w:rPr>
        <w:t xml:space="preserve">Teachers who implement the BCP in small groups </w:t>
      </w:r>
      <w:r w:rsidR="00E80C35">
        <w:rPr>
          <w:sz w:val="28"/>
          <w:szCs w:val="28"/>
        </w:rPr>
        <w:t>VS</w:t>
      </w:r>
      <w:r w:rsidR="00EE3443">
        <w:rPr>
          <w:sz w:val="28"/>
          <w:szCs w:val="28"/>
        </w:rPr>
        <w:t xml:space="preserve"> big groups</w:t>
      </w:r>
      <w:r w:rsidR="009505B6">
        <w:rPr>
          <w:sz w:val="28"/>
          <w:szCs w:val="28"/>
        </w:rPr>
        <w:t>:</w:t>
      </w:r>
    </w:p>
    <w:p w14:paraId="0980A8B7" w14:textId="77777777" w:rsidR="00B15E8A" w:rsidRDefault="00EE3443" w:rsidP="006E5177">
      <w:pPr>
        <w:pStyle w:val="ListParagraph"/>
        <w:spacing w:line="360" w:lineRule="auto"/>
        <w:jc w:val="center"/>
        <w:rPr>
          <w:i/>
          <w:iCs/>
        </w:rPr>
      </w:pPr>
      <w:r>
        <w:rPr>
          <w:noProof/>
          <w:lang w:eastAsia="en-ZA" w:bidi="he-IL"/>
        </w:rPr>
        <w:drawing>
          <wp:inline distT="0" distB="0" distL="0" distR="0" wp14:anchorId="169837A5" wp14:editId="689B839D">
            <wp:extent cx="4701600" cy="2383200"/>
            <wp:effectExtent l="0" t="0" r="2286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D519F2" w14:textId="101D12A3" w:rsidR="00EE3443" w:rsidRPr="007646D3" w:rsidRDefault="00EE3443" w:rsidP="00EE3443">
      <w:pPr>
        <w:pStyle w:val="ListParagraph"/>
        <w:spacing w:line="360" w:lineRule="auto"/>
        <w:jc w:val="both"/>
        <w:rPr>
          <w:sz w:val="28"/>
          <w:szCs w:val="28"/>
        </w:rPr>
      </w:pPr>
      <w:r w:rsidRPr="007646D3">
        <w:rPr>
          <w:sz w:val="28"/>
          <w:szCs w:val="28"/>
        </w:rPr>
        <w:t>The majority</w:t>
      </w:r>
      <w:r>
        <w:rPr>
          <w:sz w:val="28"/>
          <w:szCs w:val="28"/>
        </w:rPr>
        <w:t xml:space="preserve"> (</w:t>
      </w:r>
      <w:r w:rsidRPr="007E152D">
        <w:rPr>
          <w:b/>
          <w:bCs/>
          <w:sz w:val="28"/>
          <w:szCs w:val="28"/>
        </w:rPr>
        <w:t>88%</w:t>
      </w:r>
      <w:r>
        <w:rPr>
          <w:sz w:val="28"/>
          <w:szCs w:val="28"/>
        </w:rPr>
        <w:t>)</w:t>
      </w:r>
      <w:r w:rsidRPr="007646D3">
        <w:rPr>
          <w:sz w:val="28"/>
          <w:szCs w:val="28"/>
        </w:rPr>
        <w:t xml:space="preserve"> of teachers </w:t>
      </w:r>
      <w:r>
        <w:rPr>
          <w:sz w:val="28"/>
          <w:szCs w:val="28"/>
        </w:rPr>
        <w:t xml:space="preserve">implement the programme with small groups of learners, while </w:t>
      </w:r>
      <w:r w:rsidR="0094537A">
        <w:rPr>
          <w:sz w:val="28"/>
          <w:szCs w:val="28"/>
        </w:rPr>
        <w:t>12 % of teac</w:t>
      </w:r>
      <w:r>
        <w:rPr>
          <w:sz w:val="28"/>
          <w:szCs w:val="28"/>
        </w:rPr>
        <w:t>hers implement the programme in a big group.</w:t>
      </w:r>
    </w:p>
    <w:p w14:paraId="35512BDC" w14:textId="77777777" w:rsidR="001E1F9B" w:rsidRDefault="001E1F9B" w:rsidP="001E1F9B">
      <w:pPr>
        <w:pStyle w:val="ListParagraph"/>
        <w:spacing w:line="360" w:lineRule="auto"/>
        <w:rPr>
          <w:sz w:val="28"/>
          <w:szCs w:val="28"/>
        </w:rPr>
      </w:pPr>
    </w:p>
    <w:p w14:paraId="060C73B0" w14:textId="77777777" w:rsidR="001E1F9B" w:rsidRPr="00142780" w:rsidRDefault="001E1F9B" w:rsidP="001E1F9B">
      <w:pPr>
        <w:pStyle w:val="ListParagraph"/>
        <w:spacing w:line="360" w:lineRule="auto"/>
        <w:rPr>
          <w:sz w:val="28"/>
          <w:szCs w:val="28"/>
        </w:rPr>
      </w:pPr>
      <w:r w:rsidRPr="00142780">
        <w:rPr>
          <w:sz w:val="28"/>
          <w:szCs w:val="28"/>
        </w:rPr>
        <w:t xml:space="preserve">iii) </w:t>
      </w:r>
      <w:r>
        <w:rPr>
          <w:sz w:val="28"/>
          <w:szCs w:val="28"/>
        </w:rPr>
        <w:t>The conceptual domains that were the most thoroughly mediated by teachers</w:t>
      </w:r>
      <w:r w:rsidR="009505B6">
        <w:rPr>
          <w:sz w:val="28"/>
          <w:szCs w:val="28"/>
        </w:rPr>
        <w:t>:</w:t>
      </w:r>
    </w:p>
    <w:p w14:paraId="26BED578" w14:textId="19B005A4" w:rsidR="00EE3443" w:rsidRPr="00685D6F" w:rsidRDefault="00002A7D" w:rsidP="006E5177">
      <w:pPr>
        <w:pStyle w:val="ListParagraph"/>
        <w:spacing w:line="360" w:lineRule="auto"/>
        <w:jc w:val="center"/>
        <w:rPr>
          <w:i/>
          <w:iCs/>
          <w:sz w:val="28"/>
          <w:szCs w:val="28"/>
        </w:rPr>
      </w:pPr>
      <w:r>
        <w:rPr>
          <w:noProof/>
          <w:lang w:eastAsia="en-ZA" w:bidi="he-IL"/>
        </w:rPr>
        <w:drawing>
          <wp:inline distT="0" distB="0" distL="0" distR="0" wp14:anchorId="10D530A2" wp14:editId="17886E92">
            <wp:extent cx="4800600" cy="225742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102EB8" w14:textId="73552E67" w:rsidR="00685D6F" w:rsidRDefault="007E0441" w:rsidP="0081572C">
      <w:pPr>
        <w:pStyle w:val="ListParagraph"/>
        <w:spacing w:line="360" w:lineRule="auto"/>
        <w:jc w:val="both"/>
        <w:rPr>
          <w:sz w:val="28"/>
          <w:szCs w:val="28"/>
        </w:rPr>
      </w:pPr>
      <w:r w:rsidRPr="005F375F">
        <w:rPr>
          <w:sz w:val="28"/>
          <w:szCs w:val="28"/>
        </w:rPr>
        <w:lastRenderedPageBreak/>
        <w:t xml:space="preserve">There was much </w:t>
      </w:r>
      <w:proofErr w:type="spellStart"/>
      <w:r w:rsidRPr="005F375F">
        <w:rPr>
          <w:sz w:val="28"/>
          <w:szCs w:val="28"/>
        </w:rPr>
        <w:t>interteacher</w:t>
      </w:r>
      <w:proofErr w:type="spellEnd"/>
      <w:r w:rsidRPr="005F375F">
        <w:rPr>
          <w:sz w:val="28"/>
          <w:szCs w:val="28"/>
        </w:rPr>
        <w:t xml:space="preserve"> variation with respect to the domain they had mediated most thoroughly. The highest </w:t>
      </w:r>
      <w:r w:rsidR="001822ED">
        <w:rPr>
          <w:sz w:val="28"/>
          <w:szCs w:val="28"/>
        </w:rPr>
        <w:t>proportion</w:t>
      </w:r>
      <w:r w:rsidRPr="005F375F">
        <w:rPr>
          <w:sz w:val="28"/>
          <w:szCs w:val="28"/>
        </w:rPr>
        <w:t xml:space="preserve"> </w:t>
      </w:r>
      <w:r w:rsidR="00B40D95" w:rsidRPr="005F375F">
        <w:rPr>
          <w:sz w:val="28"/>
          <w:szCs w:val="28"/>
        </w:rPr>
        <w:t>(24%) had</w:t>
      </w:r>
      <w:r w:rsidR="006E5177" w:rsidRPr="006E5177">
        <w:rPr>
          <w:sz w:val="28"/>
          <w:szCs w:val="28"/>
        </w:rPr>
        <w:t xml:space="preserve"> mediated Colour</w:t>
      </w:r>
      <w:r w:rsidR="00B40D95">
        <w:rPr>
          <w:sz w:val="28"/>
          <w:szCs w:val="28"/>
        </w:rPr>
        <w:t xml:space="preserve"> while</w:t>
      </w:r>
      <w:r w:rsidR="006E5177" w:rsidRPr="006E5177">
        <w:rPr>
          <w:sz w:val="28"/>
          <w:szCs w:val="28"/>
        </w:rPr>
        <w:t xml:space="preserve"> 21%</w:t>
      </w:r>
      <w:r w:rsidR="00B40D95">
        <w:rPr>
          <w:sz w:val="28"/>
          <w:szCs w:val="28"/>
        </w:rPr>
        <w:t xml:space="preserve"> had mediated Shape</w:t>
      </w:r>
      <w:r w:rsidR="006E5177" w:rsidRPr="006E5177">
        <w:rPr>
          <w:sz w:val="28"/>
          <w:szCs w:val="28"/>
        </w:rPr>
        <w:t xml:space="preserve"> most thoroughly</w:t>
      </w:r>
      <w:r w:rsidR="001822ED">
        <w:rPr>
          <w:sz w:val="28"/>
          <w:szCs w:val="28"/>
        </w:rPr>
        <w:t>.  Smaller numbers</w:t>
      </w:r>
      <w:r w:rsidR="006E5177" w:rsidRPr="006E5177">
        <w:rPr>
          <w:sz w:val="28"/>
          <w:szCs w:val="28"/>
        </w:rPr>
        <w:t xml:space="preserve"> had mediated Size (16%)</w:t>
      </w:r>
      <w:r w:rsidR="001822ED">
        <w:rPr>
          <w:sz w:val="28"/>
          <w:szCs w:val="28"/>
        </w:rPr>
        <w:t>,</w:t>
      </w:r>
      <w:r w:rsidR="006E5177" w:rsidRPr="006E5177">
        <w:rPr>
          <w:sz w:val="28"/>
          <w:szCs w:val="28"/>
        </w:rPr>
        <w:t xml:space="preserve"> </w:t>
      </w:r>
      <w:r w:rsidR="0081572C">
        <w:rPr>
          <w:sz w:val="28"/>
          <w:szCs w:val="28"/>
        </w:rPr>
        <w:t>Number</w:t>
      </w:r>
      <w:r w:rsidR="006E5177" w:rsidRPr="006E5177">
        <w:rPr>
          <w:sz w:val="28"/>
          <w:szCs w:val="28"/>
        </w:rPr>
        <w:t xml:space="preserve"> (16%) </w:t>
      </w:r>
      <w:proofErr w:type="gramStart"/>
      <w:r w:rsidR="0081572C">
        <w:rPr>
          <w:sz w:val="28"/>
          <w:szCs w:val="28"/>
        </w:rPr>
        <w:t>Position (13%)</w:t>
      </w:r>
      <w:r w:rsidR="006E5177" w:rsidRPr="006E5177">
        <w:rPr>
          <w:sz w:val="28"/>
          <w:szCs w:val="28"/>
        </w:rPr>
        <w:t xml:space="preserve"> and Letter</w:t>
      </w:r>
      <w:r w:rsidR="0081572C">
        <w:rPr>
          <w:sz w:val="28"/>
          <w:szCs w:val="28"/>
        </w:rPr>
        <w:t xml:space="preserve"> (10%)</w:t>
      </w:r>
      <w:r w:rsidR="006E5177" w:rsidRPr="006E5177">
        <w:rPr>
          <w:sz w:val="28"/>
          <w:szCs w:val="28"/>
        </w:rPr>
        <w:t xml:space="preserve"> </w:t>
      </w:r>
      <w:r w:rsidR="001822ED">
        <w:rPr>
          <w:sz w:val="28"/>
          <w:szCs w:val="28"/>
        </w:rPr>
        <w:t xml:space="preserve">most </w:t>
      </w:r>
      <w:r w:rsidR="006E5177" w:rsidRPr="006E5177">
        <w:rPr>
          <w:sz w:val="28"/>
          <w:szCs w:val="28"/>
        </w:rPr>
        <w:t>thoroughly.</w:t>
      </w:r>
      <w:proofErr w:type="gramEnd"/>
      <w:r w:rsidR="006E5177" w:rsidRPr="006E5177">
        <w:rPr>
          <w:sz w:val="28"/>
          <w:szCs w:val="28"/>
        </w:rPr>
        <w:t xml:space="preserve"> </w:t>
      </w:r>
    </w:p>
    <w:p w14:paraId="41DCFF51" w14:textId="77777777" w:rsidR="009D43D9" w:rsidRPr="006E5177" w:rsidRDefault="009D43D9" w:rsidP="006E5177">
      <w:pPr>
        <w:pStyle w:val="ListParagraph"/>
        <w:spacing w:line="360" w:lineRule="auto"/>
        <w:jc w:val="both"/>
        <w:rPr>
          <w:sz w:val="28"/>
          <w:szCs w:val="28"/>
        </w:rPr>
      </w:pPr>
    </w:p>
    <w:p w14:paraId="563BA24A" w14:textId="77777777" w:rsidR="00685D6F" w:rsidRPr="00142780" w:rsidRDefault="001C20EA" w:rsidP="001E1F9B">
      <w:pPr>
        <w:pStyle w:val="ListParagraph"/>
        <w:spacing w:line="360" w:lineRule="auto"/>
        <w:rPr>
          <w:sz w:val="28"/>
          <w:szCs w:val="28"/>
        </w:rPr>
      </w:pPr>
      <w:r w:rsidRPr="00142780">
        <w:rPr>
          <w:sz w:val="28"/>
          <w:szCs w:val="28"/>
        </w:rPr>
        <w:t>i</w:t>
      </w:r>
      <w:r w:rsidR="001E1F9B">
        <w:rPr>
          <w:sz w:val="28"/>
          <w:szCs w:val="28"/>
        </w:rPr>
        <w:t>v</w:t>
      </w:r>
      <w:r w:rsidRPr="00142780">
        <w:rPr>
          <w:sz w:val="28"/>
          <w:szCs w:val="28"/>
        </w:rPr>
        <w:t xml:space="preserve">) How </w:t>
      </w:r>
      <w:r w:rsidR="009D43D9">
        <w:rPr>
          <w:sz w:val="28"/>
          <w:szCs w:val="28"/>
        </w:rPr>
        <w:t>prepared are you</w:t>
      </w:r>
      <w:r w:rsidR="00A675D3">
        <w:rPr>
          <w:sz w:val="28"/>
          <w:szCs w:val="28"/>
        </w:rPr>
        <w:t>r</w:t>
      </w:r>
      <w:r w:rsidR="009D43D9">
        <w:rPr>
          <w:sz w:val="28"/>
          <w:szCs w:val="28"/>
        </w:rPr>
        <w:t xml:space="preserve"> learners for Grade 1 next year</w:t>
      </w:r>
      <w:r w:rsidRPr="00142780">
        <w:rPr>
          <w:sz w:val="28"/>
          <w:szCs w:val="28"/>
        </w:rPr>
        <w:t>?</w:t>
      </w:r>
    </w:p>
    <w:p w14:paraId="48CDD5E3" w14:textId="3ABA0746" w:rsidR="001C20EA" w:rsidRDefault="00002A7D" w:rsidP="00002A7D">
      <w:pPr>
        <w:pStyle w:val="ListParagraph"/>
        <w:spacing w:line="360" w:lineRule="auto"/>
        <w:jc w:val="center"/>
        <w:rPr>
          <w:i/>
          <w:iCs/>
        </w:rPr>
      </w:pPr>
      <w:r>
        <w:rPr>
          <w:noProof/>
          <w:lang w:eastAsia="en-ZA" w:bidi="he-IL"/>
        </w:rPr>
        <w:drawing>
          <wp:inline distT="0" distB="0" distL="0" distR="0" wp14:anchorId="0DB5CB6B" wp14:editId="12498A30">
            <wp:extent cx="5700713" cy="3148013"/>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93399D" w14:textId="77777777" w:rsidR="00526446" w:rsidRPr="00526446" w:rsidRDefault="009505B6" w:rsidP="009505B6">
      <w:pPr>
        <w:pStyle w:val="ListParagraph"/>
        <w:spacing w:line="360" w:lineRule="auto"/>
        <w:jc w:val="both"/>
      </w:pPr>
      <w:r>
        <w:t xml:space="preserve">Key for legend: </w:t>
      </w:r>
      <w:r w:rsidR="00526446" w:rsidRPr="00526446">
        <w:t>10 point rating scale</w:t>
      </w:r>
      <w:r w:rsidR="00526446">
        <w:t xml:space="preserve"> where </w:t>
      </w:r>
      <w:r w:rsidR="0034647F">
        <w:t>one</w:t>
      </w:r>
      <w:r w:rsidR="00526446">
        <w:t xml:space="preserve"> is poor and </w:t>
      </w:r>
      <w:r w:rsidR="006A48A6">
        <w:t>ten is</w:t>
      </w:r>
      <w:r w:rsidR="00526446">
        <w:t xml:space="preserve"> excellent.</w:t>
      </w:r>
      <w:r w:rsidR="00526446" w:rsidRPr="00526446">
        <w:t xml:space="preserve"> </w:t>
      </w:r>
    </w:p>
    <w:p w14:paraId="7A15EED5" w14:textId="25E21151" w:rsidR="00526446" w:rsidRDefault="00526446" w:rsidP="001E1F9B">
      <w:pPr>
        <w:pStyle w:val="ListParagraph"/>
        <w:spacing w:line="360" w:lineRule="auto"/>
        <w:jc w:val="both"/>
        <w:rPr>
          <w:sz w:val="28"/>
          <w:szCs w:val="28"/>
        </w:rPr>
      </w:pPr>
    </w:p>
    <w:p w14:paraId="3678676D" w14:textId="0543F90C" w:rsidR="009D43D9" w:rsidRDefault="009D43D9" w:rsidP="00063E95">
      <w:pPr>
        <w:pStyle w:val="ListParagraph"/>
        <w:spacing w:line="360" w:lineRule="auto"/>
        <w:jc w:val="both"/>
        <w:rPr>
          <w:sz w:val="28"/>
          <w:szCs w:val="28"/>
        </w:rPr>
      </w:pPr>
      <w:r>
        <w:rPr>
          <w:sz w:val="28"/>
          <w:szCs w:val="28"/>
        </w:rPr>
        <w:t>The teachers rated the overall preparedness</w:t>
      </w:r>
      <w:r w:rsidR="001E1F9B">
        <w:rPr>
          <w:sz w:val="28"/>
          <w:szCs w:val="28"/>
        </w:rPr>
        <w:t xml:space="preserve"> </w:t>
      </w:r>
      <w:r>
        <w:rPr>
          <w:sz w:val="28"/>
          <w:szCs w:val="28"/>
        </w:rPr>
        <w:t xml:space="preserve">of their learners for school </w:t>
      </w:r>
      <w:r w:rsidR="0034647F">
        <w:rPr>
          <w:sz w:val="28"/>
          <w:szCs w:val="28"/>
        </w:rPr>
        <w:t xml:space="preserve">learning </w:t>
      </w:r>
      <w:r>
        <w:rPr>
          <w:sz w:val="28"/>
          <w:szCs w:val="28"/>
        </w:rPr>
        <w:t>in 2022</w:t>
      </w:r>
      <w:r w:rsidR="001E1F9B">
        <w:rPr>
          <w:sz w:val="28"/>
          <w:szCs w:val="28"/>
        </w:rPr>
        <w:t xml:space="preserve"> on a 10 point rating scale</w:t>
      </w:r>
      <w:r>
        <w:rPr>
          <w:sz w:val="28"/>
          <w:szCs w:val="28"/>
        </w:rPr>
        <w:t xml:space="preserve">. </w:t>
      </w:r>
      <w:r w:rsidR="006514F6" w:rsidRPr="006514F6">
        <w:rPr>
          <w:b/>
          <w:bCs/>
          <w:sz w:val="28"/>
          <w:szCs w:val="28"/>
        </w:rPr>
        <w:t>7</w:t>
      </w:r>
      <w:r w:rsidRPr="006514F6">
        <w:rPr>
          <w:b/>
          <w:bCs/>
          <w:sz w:val="28"/>
          <w:szCs w:val="28"/>
        </w:rPr>
        <w:t>3%</w:t>
      </w:r>
      <w:r>
        <w:rPr>
          <w:sz w:val="28"/>
          <w:szCs w:val="28"/>
        </w:rPr>
        <w:t xml:space="preserve"> of the teachers rated their learners </w:t>
      </w:r>
      <w:r w:rsidR="006514F6">
        <w:rPr>
          <w:sz w:val="28"/>
          <w:szCs w:val="28"/>
        </w:rPr>
        <w:t xml:space="preserve">as </w:t>
      </w:r>
      <w:r w:rsidR="006514F6" w:rsidRPr="00010E73">
        <w:rPr>
          <w:i/>
          <w:iCs/>
          <w:sz w:val="28"/>
          <w:szCs w:val="28"/>
        </w:rPr>
        <w:t>well</w:t>
      </w:r>
      <w:r w:rsidRPr="00010E73">
        <w:rPr>
          <w:i/>
          <w:iCs/>
          <w:sz w:val="28"/>
          <w:szCs w:val="28"/>
        </w:rPr>
        <w:t xml:space="preserve"> </w:t>
      </w:r>
      <w:r w:rsidR="006514F6" w:rsidRPr="00010E73">
        <w:rPr>
          <w:i/>
          <w:iCs/>
          <w:sz w:val="28"/>
          <w:szCs w:val="28"/>
        </w:rPr>
        <w:t>to</w:t>
      </w:r>
      <w:r w:rsidRPr="00010E73">
        <w:rPr>
          <w:i/>
          <w:iCs/>
          <w:sz w:val="28"/>
          <w:szCs w:val="28"/>
        </w:rPr>
        <w:t xml:space="preserve"> very </w:t>
      </w:r>
      <w:r w:rsidR="006514F6" w:rsidRPr="00010E73">
        <w:rPr>
          <w:i/>
          <w:iCs/>
          <w:sz w:val="28"/>
          <w:szCs w:val="28"/>
        </w:rPr>
        <w:t>well</w:t>
      </w:r>
      <w:r w:rsidR="006514F6">
        <w:rPr>
          <w:sz w:val="28"/>
          <w:szCs w:val="28"/>
        </w:rPr>
        <w:t xml:space="preserve"> prepared</w:t>
      </w:r>
      <w:r w:rsidR="001E1F9B">
        <w:rPr>
          <w:sz w:val="28"/>
          <w:szCs w:val="28"/>
        </w:rPr>
        <w:t xml:space="preserve"> </w:t>
      </w:r>
      <w:r>
        <w:rPr>
          <w:sz w:val="28"/>
          <w:szCs w:val="28"/>
        </w:rPr>
        <w:t>(</w:t>
      </w:r>
      <w:r w:rsidR="00BC3499">
        <w:rPr>
          <w:sz w:val="28"/>
          <w:szCs w:val="28"/>
        </w:rPr>
        <w:t>a score of 7 to 10)</w:t>
      </w:r>
      <w:r>
        <w:rPr>
          <w:sz w:val="28"/>
          <w:szCs w:val="28"/>
        </w:rPr>
        <w:t xml:space="preserve"> while </w:t>
      </w:r>
      <w:r w:rsidR="006514F6" w:rsidRPr="006514F6">
        <w:rPr>
          <w:b/>
          <w:bCs/>
          <w:sz w:val="28"/>
          <w:szCs w:val="28"/>
        </w:rPr>
        <w:t>27</w:t>
      </w:r>
      <w:r w:rsidRPr="006514F6">
        <w:rPr>
          <w:b/>
          <w:bCs/>
          <w:sz w:val="28"/>
          <w:szCs w:val="28"/>
        </w:rPr>
        <w:t>%</w:t>
      </w:r>
      <w:r>
        <w:rPr>
          <w:sz w:val="28"/>
          <w:szCs w:val="28"/>
        </w:rPr>
        <w:t xml:space="preserve"> indicated that their learners were </w:t>
      </w:r>
      <w:r w:rsidR="00BE1F13">
        <w:rPr>
          <w:i/>
          <w:iCs/>
          <w:sz w:val="28"/>
          <w:szCs w:val="28"/>
        </w:rPr>
        <w:t>moderately well</w:t>
      </w:r>
      <w:r w:rsidR="006514F6">
        <w:rPr>
          <w:sz w:val="28"/>
          <w:szCs w:val="28"/>
        </w:rPr>
        <w:t xml:space="preserve"> prep</w:t>
      </w:r>
      <w:r w:rsidR="00010E73">
        <w:rPr>
          <w:sz w:val="28"/>
          <w:szCs w:val="28"/>
        </w:rPr>
        <w:t>a</w:t>
      </w:r>
      <w:r w:rsidR="006514F6">
        <w:rPr>
          <w:sz w:val="28"/>
          <w:szCs w:val="28"/>
        </w:rPr>
        <w:t xml:space="preserve">red </w:t>
      </w:r>
      <w:r>
        <w:rPr>
          <w:sz w:val="28"/>
          <w:szCs w:val="28"/>
        </w:rPr>
        <w:t>(</w:t>
      </w:r>
      <w:r w:rsidR="00BC3499">
        <w:rPr>
          <w:sz w:val="28"/>
          <w:szCs w:val="28"/>
        </w:rPr>
        <w:t>scores of 5 to 6)</w:t>
      </w:r>
      <w:r>
        <w:rPr>
          <w:sz w:val="28"/>
          <w:szCs w:val="28"/>
        </w:rPr>
        <w:t xml:space="preserve"> for school learning.</w:t>
      </w:r>
    </w:p>
    <w:p w14:paraId="442498CA" w14:textId="77777777" w:rsidR="009D43D9" w:rsidRDefault="009D43D9" w:rsidP="009D43D9">
      <w:pPr>
        <w:pStyle w:val="ListParagraph"/>
        <w:spacing w:line="360" w:lineRule="auto"/>
        <w:rPr>
          <w:sz w:val="28"/>
          <w:szCs w:val="28"/>
        </w:rPr>
      </w:pPr>
    </w:p>
    <w:p w14:paraId="4B064F34" w14:textId="77777777" w:rsidR="0081572C" w:rsidRDefault="0081572C" w:rsidP="009D43D9">
      <w:pPr>
        <w:pStyle w:val="ListParagraph"/>
        <w:spacing w:line="360" w:lineRule="auto"/>
        <w:rPr>
          <w:sz w:val="28"/>
          <w:szCs w:val="28"/>
        </w:rPr>
      </w:pPr>
    </w:p>
    <w:p w14:paraId="4C196537" w14:textId="77777777" w:rsidR="0081572C" w:rsidRDefault="0081572C" w:rsidP="009D43D9">
      <w:pPr>
        <w:pStyle w:val="ListParagraph"/>
        <w:spacing w:line="360" w:lineRule="auto"/>
        <w:rPr>
          <w:sz w:val="28"/>
          <w:szCs w:val="28"/>
        </w:rPr>
      </w:pPr>
    </w:p>
    <w:p w14:paraId="054CDB55" w14:textId="77777777" w:rsidR="00867E24" w:rsidRDefault="00867E24" w:rsidP="00BA68DE">
      <w:pPr>
        <w:pStyle w:val="ListParagraph"/>
        <w:spacing w:line="360" w:lineRule="auto"/>
        <w:rPr>
          <w:sz w:val="28"/>
          <w:szCs w:val="28"/>
        </w:rPr>
      </w:pPr>
      <w:r w:rsidRPr="00142780">
        <w:rPr>
          <w:sz w:val="28"/>
          <w:szCs w:val="28"/>
        </w:rPr>
        <w:lastRenderedPageBreak/>
        <w:t xml:space="preserve">v) </w:t>
      </w:r>
      <w:r w:rsidR="007E152D">
        <w:rPr>
          <w:sz w:val="28"/>
          <w:szCs w:val="28"/>
        </w:rPr>
        <w:t>Concepts mediated most by teachers</w:t>
      </w:r>
      <w:r w:rsidR="00B507F5">
        <w:rPr>
          <w:sz w:val="28"/>
          <w:szCs w:val="28"/>
        </w:rPr>
        <w:t>: S</w:t>
      </w:r>
      <w:r w:rsidR="007E152D">
        <w:rPr>
          <w:sz w:val="28"/>
          <w:szCs w:val="28"/>
        </w:rPr>
        <w:t xml:space="preserve">ize, </w:t>
      </w:r>
      <w:r w:rsidR="00B507F5">
        <w:rPr>
          <w:sz w:val="28"/>
          <w:szCs w:val="28"/>
        </w:rPr>
        <w:t>P</w:t>
      </w:r>
      <w:r w:rsidR="007E152D">
        <w:rPr>
          <w:sz w:val="28"/>
          <w:szCs w:val="28"/>
        </w:rPr>
        <w:t xml:space="preserve">osition, </w:t>
      </w:r>
      <w:r w:rsidR="00B507F5">
        <w:rPr>
          <w:sz w:val="28"/>
          <w:szCs w:val="28"/>
        </w:rPr>
        <w:t>N</w:t>
      </w:r>
      <w:r w:rsidR="007E152D">
        <w:rPr>
          <w:sz w:val="28"/>
          <w:szCs w:val="28"/>
        </w:rPr>
        <w:t xml:space="preserve">umber </w:t>
      </w:r>
      <w:r w:rsidR="009505B6">
        <w:rPr>
          <w:sz w:val="28"/>
          <w:szCs w:val="28"/>
        </w:rPr>
        <w:t xml:space="preserve">&amp; </w:t>
      </w:r>
      <w:r w:rsidR="00B507F5">
        <w:rPr>
          <w:sz w:val="28"/>
          <w:szCs w:val="28"/>
        </w:rPr>
        <w:t>L</w:t>
      </w:r>
      <w:r w:rsidR="007E152D">
        <w:rPr>
          <w:sz w:val="28"/>
          <w:szCs w:val="28"/>
        </w:rPr>
        <w:t>etter</w:t>
      </w:r>
    </w:p>
    <w:p w14:paraId="7086F204" w14:textId="77777777" w:rsidR="006514F6" w:rsidRPr="00142780" w:rsidRDefault="009505B6" w:rsidP="007E152D">
      <w:pPr>
        <w:pStyle w:val="ListParagraph"/>
        <w:spacing w:line="360" w:lineRule="auto"/>
        <w:jc w:val="center"/>
        <w:rPr>
          <w:sz w:val="28"/>
          <w:szCs w:val="28"/>
        </w:rPr>
      </w:pPr>
      <w:r>
        <w:rPr>
          <w:i/>
          <w:iCs/>
          <w:noProof/>
          <w:sz w:val="28"/>
          <w:szCs w:val="28"/>
          <w:lang w:eastAsia="en-ZA" w:bidi="he-IL"/>
        </w:rPr>
        <w:drawing>
          <wp:anchor distT="0" distB="0" distL="114300" distR="114300" simplePos="0" relativeHeight="251660288" behindDoc="1" locked="0" layoutInCell="1" allowOverlap="1" wp14:anchorId="22A5131A" wp14:editId="31DAA2C4">
            <wp:simplePos x="0" y="0"/>
            <wp:positionH relativeFrom="column">
              <wp:posOffset>701675</wp:posOffset>
            </wp:positionH>
            <wp:positionV relativeFrom="paragraph">
              <wp:posOffset>58420</wp:posOffset>
            </wp:positionV>
            <wp:extent cx="4665345" cy="1979930"/>
            <wp:effectExtent l="0" t="0" r="1905"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5345" cy="1979930"/>
                    </a:xfrm>
                    <a:prstGeom prst="rect">
                      <a:avLst/>
                    </a:prstGeom>
                    <a:noFill/>
                  </pic:spPr>
                </pic:pic>
              </a:graphicData>
            </a:graphic>
            <wp14:sizeRelH relativeFrom="page">
              <wp14:pctWidth>0</wp14:pctWidth>
            </wp14:sizeRelH>
            <wp14:sizeRelV relativeFrom="page">
              <wp14:pctHeight>0</wp14:pctHeight>
            </wp14:sizeRelV>
          </wp:anchor>
        </w:drawing>
      </w:r>
    </w:p>
    <w:p w14:paraId="03FF6EC1" w14:textId="77777777" w:rsidR="00867E24" w:rsidRDefault="00867E24" w:rsidP="001C20EA">
      <w:pPr>
        <w:pStyle w:val="ListParagraph"/>
        <w:spacing w:line="360" w:lineRule="auto"/>
        <w:rPr>
          <w:i/>
          <w:iCs/>
          <w:sz w:val="28"/>
          <w:szCs w:val="28"/>
        </w:rPr>
      </w:pPr>
    </w:p>
    <w:p w14:paraId="794899C8" w14:textId="77777777" w:rsidR="00867E24" w:rsidRDefault="00867E24" w:rsidP="001C20EA">
      <w:pPr>
        <w:pStyle w:val="ListParagraph"/>
        <w:spacing w:line="360" w:lineRule="auto"/>
        <w:rPr>
          <w:i/>
          <w:iCs/>
          <w:sz w:val="28"/>
          <w:szCs w:val="28"/>
        </w:rPr>
      </w:pPr>
    </w:p>
    <w:p w14:paraId="71408C48" w14:textId="77777777" w:rsidR="00B507F5" w:rsidRDefault="00B507F5" w:rsidP="001C20EA">
      <w:pPr>
        <w:pStyle w:val="ListParagraph"/>
        <w:spacing w:line="360" w:lineRule="auto"/>
        <w:rPr>
          <w:i/>
          <w:iCs/>
          <w:sz w:val="28"/>
          <w:szCs w:val="28"/>
        </w:rPr>
      </w:pPr>
    </w:p>
    <w:p w14:paraId="5452A575" w14:textId="77777777" w:rsidR="00B507F5" w:rsidRDefault="00B507F5" w:rsidP="001C20EA">
      <w:pPr>
        <w:pStyle w:val="ListParagraph"/>
        <w:spacing w:line="360" w:lineRule="auto"/>
        <w:rPr>
          <w:i/>
          <w:iCs/>
          <w:sz w:val="28"/>
          <w:szCs w:val="28"/>
        </w:rPr>
      </w:pPr>
    </w:p>
    <w:p w14:paraId="01A26ABA" w14:textId="77777777" w:rsidR="00B507F5" w:rsidRDefault="00B507F5" w:rsidP="001C20EA">
      <w:pPr>
        <w:pStyle w:val="ListParagraph"/>
        <w:spacing w:line="360" w:lineRule="auto"/>
        <w:rPr>
          <w:i/>
          <w:iCs/>
          <w:sz w:val="28"/>
          <w:szCs w:val="28"/>
        </w:rPr>
      </w:pPr>
    </w:p>
    <w:p w14:paraId="4EE5004A" w14:textId="77777777" w:rsidR="00B507F5" w:rsidRDefault="00921C1D" w:rsidP="001C20EA">
      <w:pPr>
        <w:pStyle w:val="ListParagraph"/>
        <w:spacing w:line="360" w:lineRule="auto"/>
        <w:rPr>
          <w:i/>
          <w:iCs/>
          <w:sz w:val="28"/>
          <w:szCs w:val="28"/>
        </w:rPr>
      </w:pPr>
      <w:r>
        <w:rPr>
          <w:i/>
          <w:iCs/>
          <w:noProof/>
          <w:sz w:val="28"/>
          <w:szCs w:val="28"/>
          <w:lang w:eastAsia="en-ZA" w:bidi="he-IL"/>
        </w:rPr>
        <w:drawing>
          <wp:anchor distT="0" distB="0" distL="114300" distR="114300" simplePos="0" relativeHeight="251658240" behindDoc="1" locked="0" layoutInCell="1" allowOverlap="1" wp14:anchorId="2BA2F645" wp14:editId="25CE9055">
            <wp:simplePos x="0" y="0"/>
            <wp:positionH relativeFrom="column">
              <wp:posOffset>701675</wp:posOffset>
            </wp:positionH>
            <wp:positionV relativeFrom="paragraph">
              <wp:posOffset>175433</wp:posOffset>
            </wp:positionV>
            <wp:extent cx="4665345" cy="1979930"/>
            <wp:effectExtent l="0" t="0" r="1905"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5345" cy="1979930"/>
                    </a:xfrm>
                    <a:prstGeom prst="rect">
                      <a:avLst/>
                    </a:prstGeom>
                    <a:noFill/>
                  </pic:spPr>
                </pic:pic>
              </a:graphicData>
            </a:graphic>
            <wp14:sizeRelH relativeFrom="page">
              <wp14:pctWidth>0</wp14:pctWidth>
            </wp14:sizeRelH>
            <wp14:sizeRelV relativeFrom="page">
              <wp14:pctHeight>0</wp14:pctHeight>
            </wp14:sizeRelV>
          </wp:anchor>
        </w:drawing>
      </w:r>
    </w:p>
    <w:p w14:paraId="424902DB" w14:textId="77777777" w:rsidR="00B507F5" w:rsidRDefault="00B507F5" w:rsidP="001C20EA">
      <w:pPr>
        <w:pStyle w:val="ListParagraph"/>
        <w:spacing w:line="360" w:lineRule="auto"/>
        <w:rPr>
          <w:i/>
          <w:iCs/>
          <w:sz w:val="28"/>
          <w:szCs w:val="28"/>
        </w:rPr>
      </w:pPr>
    </w:p>
    <w:p w14:paraId="05FF670D" w14:textId="77777777" w:rsidR="00B507F5" w:rsidRDefault="00B507F5" w:rsidP="001C20EA">
      <w:pPr>
        <w:pStyle w:val="ListParagraph"/>
        <w:spacing w:line="360" w:lineRule="auto"/>
        <w:rPr>
          <w:i/>
          <w:iCs/>
          <w:sz w:val="28"/>
          <w:szCs w:val="28"/>
        </w:rPr>
      </w:pPr>
    </w:p>
    <w:p w14:paraId="322108E2" w14:textId="77777777" w:rsidR="00A675D3" w:rsidRDefault="00A675D3" w:rsidP="001C20EA">
      <w:pPr>
        <w:pStyle w:val="ListParagraph"/>
        <w:spacing w:line="360" w:lineRule="auto"/>
        <w:rPr>
          <w:i/>
          <w:iCs/>
          <w:sz w:val="28"/>
          <w:szCs w:val="28"/>
        </w:rPr>
      </w:pPr>
    </w:p>
    <w:p w14:paraId="385E918E" w14:textId="77777777" w:rsidR="00B507F5" w:rsidRDefault="00B507F5" w:rsidP="001C20EA">
      <w:pPr>
        <w:pStyle w:val="ListParagraph"/>
        <w:spacing w:line="360" w:lineRule="auto"/>
        <w:rPr>
          <w:i/>
          <w:iCs/>
          <w:sz w:val="28"/>
          <w:szCs w:val="28"/>
        </w:rPr>
      </w:pPr>
    </w:p>
    <w:p w14:paraId="1F02CB0E" w14:textId="77777777" w:rsidR="00B507F5" w:rsidRDefault="00B507F5" w:rsidP="001C20EA">
      <w:pPr>
        <w:pStyle w:val="ListParagraph"/>
        <w:spacing w:line="360" w:lineRule="auto"/>
        <w:rPr>
          <w:i/>
          <w:iCs/>
          <w:sz w:val="28"/>
          <w:szCs w:val="28"/>
        </w:rPr>
      </w:pPr>
    </w:p>
    <w:p w14:paraId="4934A317" w14:textId="77777777" w:rsidR="00B507F5" w:rsidRDefault="00921C1D" w:rsidP="001C20EA">
      <w:pPr>
        <w:pStyle w:val="ListParagraph"/>
        <w:spacing w:line="360" w:lineRule="auto"/>
        <w:rPr>
          <w:i/>
          <w:iCs/>
          <w:sz w:val="28"/>
          <w:szCs w:val="28"/>
        </w:rPr>
      </w:pPr>
      <w:r>
        <w:rPr>
          <w:i/>
          <w:iCs/>
          <w:noProof/>
          <w:sz w:val="28"/>
          <w:szCs w:val="28"/>
          <w:lang w:eastAsia="en-ZA" w:bidi="he-IL"/>
        </w:rPr>
        <w:drawing>
          <wp:anchor distT="0" distB="0" distL="114300" distR="114300" simplePos="0" relativeHeight="251659264" behindDoc="1" locked="0" layoutInCell="1" allowOverlap="1" wp14:anchorId="0083C980" wp14:editId="5AD5E4F4">
            <wp:simplePos x="0" y="0"/>
            <wp:positionH relativeFrom="column">
              <wp:posOffset>708090</wp:posOffset>
            </wp:positionH>
            <wp:positionV relativeFrom="paragraph">
              <wp:posOffset>275475</wp:posOffset>
            </wp:positionV>
            <wp:extent cx="4665345" cy="2008505"/>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5345" cy="2008505"/>
                    </a:xfrm>
                    <a:prstGeom prst="rect">
                      <a:avLst/>
                    </a:prstGeom>
                    <a:noFill/>
                  </pic:spPr>
                </pic:pic>
              </a:graphicData>
            </a:graphic>
            <wp14:sizeRelH relativeFrom="page">
              <wp14:pctWidth>0</wp14:pctWidth>
            </wp14:sizeRelH>
            <wp14:sizeRelV relativeFrom="page">
              <wp14:pctHeight>0</wp14:pctHeight>
            </wp14:sizeRelV>
          </wp:anchor>
        </w:drawing>
      </w:r>
    </w:p>
    <w:p w14:paraId="03617C61" w14:textId="77777777" w:rsidR="00B507F5" w:rsidRDefault="00B507F5" w:rsidP="001C20EA">
      <w:pPr>
        <w:pStyle w:val="ListParagraph"/>
        <w:spacing w:line="360" w:lineRule="auto"/>
        <w:rPr>
          <w:i/>
          <w:iCs/>
          <w:sz w:val="28"/>
          <w:szCs w:val="28"/>
        </w:rPr>
      </w:pPr>
    </w:p>
    <w:p w14:paraId="4DED529B" w14:textId="77777777" w:rsidR="00B507F5" w:rsidRDefault="00B507F5" w:rsidP="001C20EA">
      <w:pPr>
        <w:pStyle w:val="ListParagraph"/>
        <w:spacing w:line="360" w:lineRule="auto"/>
        <w:rPr>
          <w:i/>
          <w:iCs/>
          <w:sz w:val="28"/>
          <w:szCs w:val="28"/>
        </w:rPr>
      </w:pPr>
    </w:p>
    <w:p w14:paraId="2486D515" w14:textId="77777777" w:rsidR="00B507F5" w:rsidRDefault="00B507F5" w:rsidP="001C20EA">
      <w:pPr>
        <w:pStyle w:val="ListParagraph"/>
        <w:spacing w:line="360" w:lineRule="auto"/>
        <w:rPr>
          <w:i/>
          <w:iCs/>
          <w:sz w:val="28"/>
          <w:szCs w:val="28"/>
        </w:rPr>
      </w:pPr>
    </w:p>
    <w:p w14:paraId="63A95920" w14:textId="77777777" w:rsidR="00B507F5" w:rsidRDefault="00B507F5" w:rsidP="001C20EA">
      <w:pPr>
        <w:pStyle w:val="ListParagraph"/>
        <w:spacing w:line="360" w:lineRule="auto"/>
        <w:rPr>
          <w:i/>
          <w:iCs/>
          <w:sz w:val="28"/>
          <w:szCs w:val="28"/>
        </w:rPr>
      </w:pPr>
    </w:p>
    <w:p w14:paraId="72CCF9F0" w14:textId="77777777" w:rsidR="00B507F5" w:rsidRDefault="00B507F5" w:rsidP="001C20EA">
      <w:pPr>
        <w:pStyle w:val="ListParagraph"/>
        <w:spacing w:line="360" w:lineRule="auto"/>
        <w:rPr>
          <w:i/>
          <w:iCs/>
          <w:sz w:val="28"/>
          <w:szCs w:val="28"/>
        </w:rPr>
      </w:pPr>
    </w:p>
    <w:p w14:paraId="3C9D59CF" w14:textId="77777777" w:rsidR="00B507F5" w:rsidRDefault="00B507F5" w:rsidP="001C20EA">
      <w:pPr>
        <w:pStyle w:val="ListParagraph"/>
        <w:spacing w:line="360" w:lineRule="auto"/>
        <w:rPr>
          <w:i/>
          <w:iCs/>
          <w:sz w:val="28"/>
          <w:szCs w:val="28"/>
        </w:rPr>
      </w:pPr>
    </w:p>
    <w:p w14:paraId="7B8B2A25" w14:textId="77777777" w:rsidR="00B507F5" w:rsidRDefault="009505B6" w:rsidP="001C20EA">
      <w:pPr>
        <w:pStyle w:val="ListParagraph"/>
        <w:spacing w:line="360" w:lineRule="auto"/>
        <w:rPr>
          <w:i/>
          <w:iCs/>
          <w:sz w:val="28"/>
          <w:szCs w:val="28"/>
        </w:rPr>
      </w:pPr>
      <w:r>
        <w:rPr>
          <w:i/>
          <w:iCs/>
          <w:noProof/>
          <w:sz w:val="28"/>
          <w:szCs w:val="28"/>
          <w:lang w:eastAsia="en-ZA" w:bidi="he-IL"/>
        </w:rPr>
        <w:drawing>
          <wp:anchor distT="0" distB="0" distL="114300" distR="114300" simplePos="0" relativeHeight="251661312" behindDoc="1" locked="0" layoutInCell="1" allowOverlap="1" wp14:anchorId="5ABD39FC" wp14:editId="28665995">
            <wp:simplePos x="0" y="0"/>
            <wp:positionH relativeFrom="column">
              <wp:posOffset>708660</wp:posOffset>
            </wp:positionH>
            <wp:positionV relativeFrom="paragraph">
              <wp:posOffset>90805</wp:posOffset>
            </wp:positionV>
            <wp:extent cx="4660900" cy="1979930"/>
            <wp:effectExtent l="0" t="0" r="635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0900" cy="1979930"/>
                    </a:xfrm>
                    <a:prstGeom prst="rect">
                      <a:avLst/>
                    </a:prstGeom>
                    <a:noFill/>
                  </pic:spPr>
                </pic:pic>
              </a:graphicData>
            </a:graphic>
            <wp14:sizeRelH relativeFrom="page">
              <wp14:pctWidth>0</wp14:pctWidth>
            </wp14:sizeRelH>
            <wp14:sizeRelV relativeFrom="page">
              <wp14:pctHeight>0</wp14:pctHeight>
            </wp14:sizeRelV>
          </wp:anchor>
        </w:drawing>
      </w:r>
    </w:p>
    <w:p w14:paraId="24DCC661" w14:textId="77777777" w:rsidR="00921C1D" w:rsidRDefault="00921C1D" w:rsidP="001C20EA">
      <w:pPr>
        <w:pStyle w:val="ListParagraph"/>
        <w:spacing w:line="360" w:lineRule="auto"/>
        <w:rPr>
          <w:i/>
          <w:iCs/>
          <w:sz w:val="28"/>
          <w:szCs w:val="28"/>
        </w:rPr>
      </w:pPr>
    </w:p>
    <w:p w14:paraId="44B3314F" w14:textId="77777777" w:rsidR="00921C1D" w:rsidRDefault="00921C1D" w:rsidP="001C20EA">
      <w:pPr>
        <w:pStyle w:val="ListParagraph"/>
        <w:spacing w:line="360" w:lineRule="auto"/>
        <w:rPr>
          <w:i/>
          <w:iCs/>
          <w:sz w:val="28"/>
          <w:szCs w:val="28"/>
        </w:rPr>
      </w:pPr>
    </w:p>
    <w:p w14:paraId="297774C6" w14:textId="77777777" w:rsidR="00921C1D" w:rsidRDefault="00921C1D" w:rsidP="001C20EA">
      <w:pPr>
        <w:pStyle w:val="ListParagraph"/>
        <w:spacing w:line="360" w:lineRule="auto"/>
        <w:rPr>
          <w:i/>
          <w:iCs/>
          <w:sz w:val="28"/>
          <w:szCs w:val="28"/>
        </w:rPr>
      </w:pPr>
    </w:p>
    <w:p w14:paraId="66C797EF" w14:textId="77777777" w:rsidR="00921C1D" w:rsidRDefault="00921C1D" w:rsidP="001C20EA">
      <w:pPr>
        <w:pStyle w:val="ListParagraph"/>
        <w:spacing w:line="360" w:lineRule="auto"/>
        <w:rPr>
          <w:i/>
          <w:iCs/>
          <w:sz w:val="28"/>
          <w:szCs w:val="28"/>
        </w:rPr>
      </w:pPr>
    </w:p>
    <w:p w14:paraId="121C9B05" w14:textId="77777777" w:rsidR="009505B6" w:rsidRDefault="009505B6" w:rsidP="001C20EA">
      <w:pPr>
        <w:pStyle w:val="ListParagraph"/>
        <w:spacing w:line="360" w:lineRule="auto"/>
        <w:rPr>
          <w:i/>
          <w:iCs/>
          <w:sz w:val="28"/>
          <w:szCs w:val="28"/>
        </w:rPr>
      </w:pPr>
    </w:p>
    <w:p w14:paraId="6E73D792" w14:textId="77777777" w:rsidR="009505B6" w:rsidRDefault="009505B6" w:rsidP="001C20EA">
      <w:pPr>
        <w:pStyle w:val="ListParagraph"/>
        <w:spacing w:line="360" w:lineRule="auto"/>
        <w:rPr>
          <w:i/>
          <w:iCs/>
          <w:sz w:val="28"/>
          <w:szCs w:val="28"/>
        </w:rPr>
      </w:pPr>
    </w:p>
    <w:p w14:paraId="6D21E430" w14:textId="77777777" w:rsidR="00867E24" w:rsidRDefault="00C86238" w:rsidP="00CE437A">
      <w:pPr>
        <w:pStyle w:val="ListParagraph"/>
        <w:spacing w:line="360" w:lineRule="auto"/>
        <w:rPr>
          <w:sz w:val="28"/>
          <w:szCs w:val="28"/>
        </w:rPr>
      </w:pPr>
      <w:r w:rsidRPr="00142780">
        <w:rPr>
          <w:sz w:val="28"/>
          <w:szCs w:val="28"/>
        </w:rPr>
        <w:lastRenderedPageBreak/>
        <w:t>v</w:t>
      </w:r>
      <w:r w:rsidR="00CE437A">
        <w:rPr>
          <w:sz w:val="28"/>
          <w:szCs w:val="28"/>
        </w:rPr>
        <w:t>i</w:t>
      </w:r>
      <w:r w:rsidRPr="00142780">
        <w:rPr>
          <w:sz w:val="28"/>
          <w:szCs w:val="28"/>
        </w:rPr>
        <w:t xml:space="preserve">) </w:t>
      </w:r>
      <w:r w:rsidR="00CE437A">
        <w:rPr>
          <w:sz w:val="28"/>
          <w:szCs w:val="28"/>
        </w:rPr>
        <w:t>How motivated were teachers to implement the BCP in 2022?</w:t>
      </w:r>
    </w:p>
    <w:p w14:paraId="483BF1DC" w14:textId="51467B69" w:rsidR="00CE437A" w:rsidRDefault="00002A7D" w:rsidP="00CE437A">
      <w:pPr>
        <w:pStyle w:val="ListParagraph"/>
        <w:spacing w:line="360" w:lineRule="auto"/>
        <w:rPr>
          <w:sz w:val="28"/>
          <w:szCs w:val="28"/>
        </w:rPr>
      </w:pPr>
      <w:r>
        <w:rPr>
          <w:noProof/>
          <w:lang w:eastAsia="en-ZA" w:bidi="he-IL"/>
        </w:rPr>
        <w:drawing>
          <wp:inline distT="0" distB="0" distL="0" distR="0" wp14:anchorId="17F951B9" wp14:editId="177A1FF4">
            <wp:extent cx="5353050" cy="283845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E8AC48" w14:textId="22A6CCDA" w:rsidR="009505B6" w:rsidRPr="00526446" w:rsidRDefault="009505B6" w:rsidP="009505B6">
      <w:pPr>
        <w:pStyle w:val="ListParagraph"/>
        <w:spacing w:line="360" w:lineRule="auto"/>
        <w:jc w:val="both"/>
      </w:pPr>
      <w:r>
        <w:t xml:space="preserve">                    Key for legend: </w:t>
      </w:r>
      <w:r w:rsidRPr="00526446">
        <w:t>10 point rating scale</w:t>
      </w:r>
      <w:r>
        <w:t xml:space="preserve"> where one is poor and ten is excellent.</w:t>
      </w:r>
      <w:r w:rsidRPr="00526446">
        <w:t xml:space="preserve"> </w:t>
      </w:r>
    </w:p>
    <w:p w14:paraId="2A262CE2" w14:textId="77777777" w:rsidR="009505B6" w:rsidRPr="009505B6" w:rsidRDefault="009505B6" w:rsidP="009505B6">
      <w:pPr>
        <w:pStyle w:val="ListParagraph"/>
        <w:spacing w:after="0"/>
        <w:ind w:left="1440"/>
        <w:jc w:val="both"/>
        <w:rPr>
          <w:sz w:val="20"/>
          <w:szCs w:val="20"/>
        </w:rPr>
      </w:pPr>
    </w:p>
    <w:p w14:paraId="04F31449" w14:textId="4D673AAF" w:rsidR="009505B6" w:rsidRDefault="00526446" w:rsidP="005F375F">
      <w:pPr>
        <w:pStyle w:val="ListParagraph"/>
        <w:jc w:val="both"/>
        <w:rPr>
          <w:sz w:val="28"/>
          <w:szCs w:val="28"/>
        </w:rPr>
      </w:pPr>
      <w:r>
        <w:rPr>
          <w:sz w:val="28"/>
          <w:szCs w:val="28"/>
        </w:rPr>
        <w:t>The teachers rated their motivat</w:t>
      </w:r>
      <w:r w:rsidR="00DA7873">
        <w:rPr>
          <w:sz w:val="28"/>
          <w:szCs w:val="28"/>
        </w:rPr>
        <w:t>ion</w:t>
      </w:r>
      <w:r>
        <w:rPr>
          <w:sz w:val="28"/>
          <w:szCs w:val="28"/>
        </w:rPr>
        <w:t xml:space="preserve"> to implement the BCP</w:t>
      </w:r>
      <w:r w:rsidR="00E80C35">
        <w:rPr>
          <w:sz w:val="28"/>
          <w:szCs w:val="28"/>
        </w:rPr>
        <w:t xml:space="preserve"> in 2022</w:t>
      </w:r>
      <w:r>
        <w:rPr>
          <w:sz w:val="28"/>
          <w:szCs w:val="28"/>
        </w:rPr>
        <w:t xml:space="preserve"> on a 10 point rating scale. </w:t>
      </w:r>
      <w:r w:rsidR="00CE437A" w:rsidRPr="00CE437A">
        <w:rPr>
          <w:b/>
          <w:bCs/>
          <w:sz w:val="28"/>
          <w:szCs w:val="28"/>
        </w:rPr>
        <w:t>85%</w:t>
      </w:r>
      <w:r w:rsidR="00CE437A">
        <w:rPr>
          <w:sz w:val="28"/>
          <w:szCs w:val="28"/>
        </w:rPr>
        <w:t xml:space="preserve"> of the teachers were </w:t>
      </w:r>
      <w:r w:rsidR="00CE437A" w:rsidRPr="00CE437A">
        <w:rPr>
          <w:i/>
          <w:iCs/>
          <w:sz w:val="28"/>
          <w:szCs w:val="28"/>
        </w:rPr>
        <w:t>well  to highly motivated</w:t>
      </w:r>
      <w:r w:rsidR="00CE437A">
        <w:rPr>
          <w:sz w:val="28"/>
          <w:szCs w:val="28"/>
        </w:rPr>
        <w:t xml:space="preserve"> to implement the BCP (</w:t>
      </w:r>
      <w:r>
        <w:rPr>
          <w:sz w:val="28"/>
          <w:szCs w:val="28"/>
        </w:rPr>
        <w:t>ratings</w:t>
      </w:r>
      <w:r w:rsidR="00A7252E">
        <w:rPr>
          <w:sz w:val="28"/>
          <w:szCs w:val="28"/>
        </w:rPr>
        <w:t xml:space="preserve"> of</w:t>
      </w:r>
      <w:r w:rsidR="00CE437A">
        <w:rPr>
          <w:sz w:val="28"/>
          <w:szCs w:val="28"/>
        </w:rPr>
        <w:t xml:space="preserve"> 7</w:t>
      </w:r>
      <w:r w:rsidR="00DA7873">
        <w:rPr>
          <w:sz w:val="28"/>
          <w:szCs w:val="28"/>
        </w:rPr>
        <w:t xml:space="preserve"> to </w:t>
      </w:r>
      <w:r w:rsidR="00CE437A">
        <w:rPr>
          <w:sz w:val="28"/>
          <w:szCs w:val="28"/>
        </w:rPr>
        <w:t xml:space="preserve">10), </w:t>
      </w:r>
      <w:r w:rsidR="00CE437A" w:rsidRPr="00CE437A">
        <w:rPr>
          <w:b/>
          <w:bCs/>
          <w:sz w:val="28"/>
          <w:szCs w:val="28"/>
        </w:rPr>
        <w:t>13%</w:t>
      </w:r>
      <w:r w:rsidR="00CE437A">
        <w:rPr>
          <w:sz w:val="28"/>
          <w:szCs w:val="28"/>
        </w:rPr>
        <w:t xml:space="preserve"> were </w:t>
      </w:r>
      <w:r w:rsidR="00CE437A" w:rsidRPr="00CE437A">
        <w:rPr>
          <w:i/>
          <w:iCs/>
          <w:sz w:val="28"/>
          <w:szCs w:val="28"/>
        </w:rPr>
        <w:t>moderately motivated</w:t>
      </w:r>
      <w:r w:rsidR="00CE437A">
        <w:rPr>
          <w:sz w:val="28"/>
          <w:szCs w:val="28"/>
        </w:rPr>
        <w:t xml:space="preserve"> (</w:t>
      </w:r>
      <w:r>
        <w:rPr>
          <w:sz w:val="28"/>
          <w:szCs w:val="28"/>
        </w:rPr>
        <w:t>ratings</w:t>
      </w:r>
      <w:r w:rsidR="00A7252E">
        <w:rPr>
          <w:sz w:val="28"/>
          <w:szCs w:val="28"/>
        </w:rPr>
        <w:t xml:space="preserve"> of</w:t>
      </w:r>
      <w:r w:rsidR="00CE437A">
        <w:rPr>
          <w:sz w:val="28"/>
          <w:szCs w:val="28"/>
        </w:rPr>
        <w:t xml:space="preserve"> 5</w:t>
      </w:r>
      <w:r w:rsidR="00DA7873">
        <w:rPr>
          <w:sz w:val="28"/>
          <w:szCs w:val="28"/>
        </w:rPr>
        <w:t xml:space="preserve"> to </w:t>
      </w:r>
      <w:r w:rsidR="00CE437A">
        <w:rPr>
          <w:sz w:val="28"/>
          <w:szCs w:val="28"/>
        </w:rPr>
        <w:t>6)</w:t>
      </w:r>
      <w:r w:rsidR="00DA7873">
        <w:rPr>
          <w:sz w:val="28"/>
          <w:szCs w:val="28"/>
        </w:rPr>
        <w:t>, while</w:t>
      </w:r>
      <w:r w:rsidR="00CE437A">
        <w:rPr>
          <w:sz w:val="28"/>
          <w:szCs w:val="28"/>
        </w:rPr>
        <w:t xml:space="preserve"> </w:t>
      </w:r>
      <w:r w:rsidR="00CE437A" w:rsidRPr="00CE437A">
        <w:rPr>
          <w:b/>
          <w:bCs/>
          <w:sz w:val="28"/>
          <w:szCs w:val="28"/>
        </w:rPr>
        <w:t>2%</w:t>
      </w:r>
      <w:r w:rsidR="00CE437A">
        <w:rPr>
          <w:sz w:val="28"/>
          <w:szCs w:val="28"/>
        </w:rPr>
        <w:t xml:space="preserve"> were </w:t>
      </w:r>
      <w:r w:rsidR="00CE437A" w:rsidRPr="00CE437A">
        <w:rPr>
          <w:i/>
          <w:iCs/>
          <w:sz w:val="28"/>
          <w:szCs w:val="28"/>
        </w:rPr>
        <w:t>not very motivated</w:t>
      </w:r>
      <w:r w:rsidR="00CE437A">
        <w:rPr>
          <w:sz w:val="28"/>
          <w:szCs w:val="28"/>
        </w:rPr>
        <w:t xml:space="preserve"> (</w:t>
      </w:r>
      <w:r w:rsidR="00A7252E">
        <w:rPr>
          <w:sz w:val="28"/>
          <w:szCs w:val="28"/>
        </w:rPr>
        <w:t xml:space="preserve">with a </w:t>
      </w:r>
      <w:r>
        <w:rPr>
          <w:sz w:val="28"/>
          <w:szCs w:val="28"/>
        </w:rPr>
        <w:t>rating</w:t>
      </w:r>
      <w:r w:rsidR="00DA7873">
        <w:rPr>
          <w:sz w:val="28"/>
          <w:szCs w:val="28"/>
        </w:rPr>
        <w:t xml:space="preserve"> </w:t>
      </w:r>
      <w:r w:rsidR="00A7252E">
        <w:rPr>
          <w:sz w:val="28"/>
          <w:szCs w:val="28"/>
        </w:rPr>
        <w:t>of</w:t>
      </w:r>
      <w:r>
        <w:rPr>
          <w:sz w:val="28"/>
          <w:szCs w:val="28"/>
        </w:rPr>
        <w:t xml:space="preserve"> </w:t>
      </w:r>
      <w:r w:rsidR="00CE437A">
        <w:rPr>
          <w:sz w:val="28"/>
          <w:szCs w:val="28"/>
        </w:rPr>
        <w:t>4)</w:t>
      </w:r>
      <w:r w:rsidR="00B869F9">
        <w:rPr>
          <w:sz w:val="28"/>
          <w:szCs w:val="28"/>
        </w:rPr>
        <w:t>.</w:t>
      </w:r>
    </w:p>
    <w:p w14:paraId="210609EB" w14:textId="77777777" w:rsidR="00B869F9" w:rsidRDefault="00B869F9" w:rsidP="009505B6">
      <w:pPr>
        <w:pStyle w:val="ListParagraph"/>
        <w:rPr>
          <w:sz w:val="28"/>
          <w:szCs w:val="28"/>
        </w:rPr>
      </w:pPr>
    </w:p>
    <w:p w14:paraId="7C5DF674" w14:textId="000A2A51" w:rsidR="009505B6" w:rsidRPr="00142780" w:rsidRDefault="009505B6" w:rsidP="009505B6">
      <w:pPr>
        <w:pStyle w:val="ListParagraph"/>
        <w:rPr>
          <w:sz w:val="28"/>
          <w:szCs w:val="28"/>
        </w:rPr>
      </w:pPr>
      <w:r w:rsidRPr="00142780">
        <w:rPr>
          <w:sz w:val="28"/>
          <w:szCs w:val="28"/>
        </w:rPr>
        <w:t>vii) Ratings of the teachers’ level of BCP compliance</w:t>
      </w:r>
      <w:r w:rsidR="003414CC">
        <w:rPr>
          <w:sz w:val="28"/>
          <w:szCs w:val="28"/>
        </w:rPr>
        <w:t>:</w:t>
      </w:r>
      <w:r w:rsidRPr="00142780">
        <w:rPr>
          <w:sz w:val="28"/>
          <w:szCs w:val="28"/>
        </w:rPr>
        <w:t xml:space="preserve"> </w:t>
      </w:r>
    </w:p>
    <w:p w14:paraId="3BC4BA59" w14:textId="0F48230B" w:rsidR="009505B6" w:rsidRDefault="00002A7D" w:rsidP="009505B6">
      <w:pPr>
        <w:pStyle w:val="ListParagraph"/>
        <w:rPr>
          <w:sz w:val="28"/>
          <w:szCs w:val="28"/>
        </w:rPr>
      </w:pPr>
      <w:r>
        <w:rPr>
          <w:noProof/>
          <w:lang w:eastAsia="en-ZA" w:bidi="he-IL"/>
        </w:rPr>
        <w:drawing>
          <wp:inline distT="0" distB="0" distL="0" distR="0" wp14:anchorId="5D750B9A" wp14:editId="5A8736AB">
            <wp:extent cx="5391150" cy="30480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04A15BF" w14:textId="61D1AB45" w:rsidR="009505B6" w:rsidRPr="00526446" w:rsidRDefault="009505B6" w:rsidP="004B79AA">
      <w:pPr>
        <w:pStyle w:val="ListParagraph"/>
        <w:spacing w:line="360" w:lineRule="auto"/>
        <w:ind w:firstLine="720"/>
        <w:jc w:val="both"/>
      </w:pPr>
      <w:r>
        <w:t xml:space="preserve">Key for legend: </w:t>
      </w:r>
      <w:r w:rsidRPr="00526446">
        <w:t>10 point rating scale</w:t>
      </w:r>
      <w:r>
        <w:t xml:space="preserve"> where one is poor and ten is excellent.</w:t>
      </w:r>
      <w:r w:rsidRPr="00526446">
        <w:t xml:space="preserve"> </w:t>
      </w:r>
    </w:p>
    <w:p w14:paraId="2BED6EAE" w14:textId="77777777" w:rsidR="00002A7D" w:rsidRDefault="00002A7D" w:rsidP="00063E95">
      <w:pPr>
        <w:pStyle w:val="ListParagraph"/>
        <w:jc w:val="both"/>
        <w:rPr>
          <w:sz w:val="28"/>
          <w:szCs w:val="28"/>
        </w:rPr>
      </w:pPr>
    </w:p>
    <w:p w14:paraId="649A7957" w14:textId="7E6B387E" w:rsidR="009505B6" w:rsidRPr="00381AF3" w:rsidRDefault="00E80C35" w:rsidP="00063E95">
      <w:pPr>
        <w:pStyle w:val="ListParagraph"/>
        <w:jc w:val="both"/>
        <w:rPr>
          <w:sz w:val="28"/>
          <w:szCs w:val="28"/>
        </w:rPr>
      </w:pPr>
      <w:bookmarkStart w:id="0" w:name="_GoBack"/>
      <w:bookmarkEnd w:id="0"/>
      <w:r>
        <w:rPr>
          <w:sz w:val="28"/>
          <w:szCs w:val="28"/>
        </w:rPr>
        <w:t>The interviewers rated the teachers</w:t>
      </w:r>
      <w:r w:rsidR="00063E95">
        <w:rPr>
          <w:sz w:val="28"/>
          <w:szCs w:val="28"/>
        </w:rPr>
        <w:t>’</w:t>
      </w:r>
      <w:r>
        <w:rPr>
          <w:sz w:val="28"/>
          <w:szCs w:val="28"/>
        </w:rPr>
        <w:t xml:space="preserve"> overall compliance </w:t>
      </w:r>
      <w:r w:rsidR="00B869F9">
        <w:rPr>
          <w:sz w:val="28"/>
          <w:szCs w:val="28"/>
        </w:rPr>
        <w:t>with</w:t>
      </w:r>
      <w:r>
        <w:rPr>
          <w:sz w:val="28"/>
          <w:szCs w:val="28"/>
        </w:rPr>
        <w:t xml:space="preserve"> implement</w:t>
      </w:r>
      <w:r w:rsidR="00B869F9">
        <w:rPr>
          <w:sz w:val="28"/>
          <w:szCs w:val="28"/>
        </w:rPr>
        <w:t>ation of</w:t>
      </w:r>
      <w:r>
        <w:rPr>
          <w:sz w:val="28"/>
          <w:szCs w:val="28"/>
        </w:rPr>
        <w:t xml:space="preserve"> the BCP </w:t>
      </w:r>
      <w:r w:rsidR="00063E95">
        <w:rPr>
          <w:sz w:val="28"/>
          <w:szCs w:val="28"/>
        </w:rPr>
        <w:t xml:space="preserve">on </w:t>
      </w:r>
      <w:r>
        <w:rPr>
          <w:sz w:val="28"/>
          <w:szCs w:val="28"/>
        </w:rPr>
        <w:t xml:space="preserve">a 10 point rating scale. </w:t>
      </w:r>
      <w:r w:rsidR="009505B6" w:rsidRPr="00AA21F4">
        <w:rPr>
          <w:b/>
          <w:bCs/>
          <w:sz w:val="28"/>
          <w:szCs w:val="28"/>
        </w:rPr>
        <w:t>86%</w:t>
      </w:r>
      <w:r w:rsidR="009505B6" w:rsidRPr="00381AF3">
        <w:rPr>
          <w:sz w:val="28"/>
          <w:szCs w:val="28"/>
        </w:rPr>
        <w:t xml:space="preserve"> of the teachers were rated as </w:t>
      </w:r>
      <w:r w:rsidR="005F375F">
        <w:rPr>
          <w:i/>
          <w:iCs/>
          <w:sz w:val="28"/>
          <w:szCs w:val="28"/>
        </w:rPr>
        <w:t>very</w:t>
      </w:r>
      <w:r w:rsidR="009505B6">
        <w:rPr>
          <w:i/>
          <w:iCs/>
          <w:sz w:val="28"/>
          <w:szCs w:val="28"/>
        </w:rPr>
        <w:t xml:space="preserve"> </w:t>
      </w:r>
      <w:proofErr w:type="spellStart"/>
      <w:r w:rsidR="009505B6">
        <w:rPr>
          <w:i/>
          <w:iCs/>
          <w:sz w:val="28"/>
          <w:szCs w:val="28"/>
        </w:rPr>
        <w:t>to</w:t>
      </w:r>
      <w:proofErr w:type="spellEnd"/>
      <w:r w:rsidR="009505B6" w:rsidRPr="00FF36FF">
        <w:rPr>
          <w:i/>
          <w:iCs/>
          <w:sz w:val="28"/>
          <w:szCs w:val="28"/>
        </w:rPr>
        <w:t xml:space="preserve"> highly compliant</w:t>
      </w:r>
      <w:r w:rsidR="009505B6">
        <w:rPr>
          <w:i/>
          <w:iCs/>
          <w:sz w:val="28"/>
          <w:szCs w:val="28"/>
        </w:rPr>
        <w:t xml:space="preserve"> </w:t>
      </w:r>
      <w:r w:rsidR="009505B6">
        <w:rPr>
          <w:sz w:val="28"/>
          <w:szCs w:val="28"/>
        </w:rPr>
        <w:t>(</w:t>
      </w:r>
      <w:proofErr w:type="gramStart"/>
      <w:r w:rsidR="00063E95">
        <w:rPr>
          <w:sz w:val="28"/>
          <w:szCs w:val="28"/>
        </w:rPr>
        <w:t>with</w:t>
      </w:r>
      <w:r w:rsidR="009505B6">
        <w:rPr>
          <w:sz w:val="28"/>
          <w:szCs w:val="28"/>
        </w:rPr>
        <w:t xml:space="preserve">  ratings</w:t>
      </w:r>
      <w:proofErr w:type="gramEnd"/>
      <w:r w:rsidR="009505B6">
        <w:rPr>
          <w:sz w:val="28"/>
          <w:szCs w:val="28"/>
        </w:rPr>
        <w:t xml:space="preserve"> </w:t>
      </w:r>
      <w:r w:rsidR="00063E95">
        <w:rPr>
          <w:sz w:val="28"/>
          <w:szCs w:val="28"/>
        </w:rPr>
        <w:t xml:space="preserve">of </w:t>
      </w:r>
      <w:r w:rsidR="009505B6">
        <w:rPr>
          <w:sz w:val="28"/>
          <w:szCs w:val="28"/>
        </w:rPr>
        <w:t>7 to 10)</w:t>
      </w:r>
      <w:r w:rsidR="009505B6" w:rsidRPr="00381AF3">
        <w:rPr>
          <w:sz w:val="28"/>
          <w:szCs w:val="28"/>
        </w:rPr>
        <w:t xml:space="preserve">, while </w:t>
      </w:r>
      <w:r w:rsidR="009505B6" w:rsidRPr="009505B6">
        <w:rPr>
          <w:b/>
          <w:bCs/>
          <w:sz w:val="28"/>
          <w:szCs w:val="28"/>
        </w:rPr>
        <w:t>14%</w:t>
      </w:r>
      <w:r w:rsidR="009505B6">
        <w:rPr>
          <w:sz w:val="28"/>
          <w:szCs w:val="28"/>
        </w:rPr>
        <w:t xml:space="preserve"> </w:t>
      </w:r>
      <w:r w:rsidR="009505B6" w:rsidRPr="00381AF3">
        <w:rPr>
          <w:sz w:val="28"/>
          <w:szCs w:val="28"/>
        </w:rPr>
        <w:t xml:space="preserve">of the teachers were regarded as </w:t>
      </w:r>
      <w:r w:rsidR="009505B6" w:rsidRPr="00FF36FF">
        <w:rPr>
          <w:i/>
          <w:iCs/>
          <w:sz w:val="28"/>
          <w:szCs w:val="28"/>
        </w:rPr>
        <w:t>moderately compliant</w:t>
      </w:r>
      <w:r w:rsidR="009505B6" w:rsidRPr="00381AF3">
        <w:rPr>
          <w:sz w:val="28"/>
          <w:szCs w:val="28"/>
        </w:rPr>
        <w:t xml:space="preserve"> </w:t>
      </w:r>
      <w:r w:rsidR="00CE723B">
        <w:rPr>
          <w:sz w:val="28"/>
          <w:szCs w:val="28"/>
        </w:rPr>
        <w:t>(ratings of 5 to 6).</w:t>
      </w:r>
    </w:p>
    <w:p w14:paraId="152DE75C" w14:textId="77777777" w:rsidR="009505B6" w:rsidRDefault="009505B6" w:rsidP="001C55BC">
      <w:pPr>
        <w:pStyle w:val="ListParagraph"/>
        <w:spacing w:line="360" w:lineRule="auto"/>
        <w:rPr>
          <w:sz w:val="28"/>
          <w:szCs w:val="28"/>
        </w:rPr>
      </w:pPr>
    </w:p>
    <w:p w14:paraId="1D11655A" w14:textId="77777777" w:rsidR="00E459EC" w:rsidRDefault="00E459EC" w:rsidP="001C55BC">
      <w:pPr>
        <w:pStyle w:val="ListParagraph"/>
        <w:spacing w:line="360" w:lineRule="auto"/>
        <w:rPr>
          <w:sz w:val="28"/>
          <w:szCs w:val="28"/>
        </w:rPr>
      </w:pPr>
      <w:r>
        <w:rPr>
          <w:sz w:val="28"/>
          <w:szCs w:val="28"/>
        </w:rPr>
        <w:t xml:space="preserve">viii) Verbatim Responses </w:t>
      </w:r>
      <w:proofErr w:type="gramStart"/>
      <w:r>
        <w:rPr>
          <w:sz w:val="28"/>
          <w:szCs w:val="28"/>
        </w:rPr>
        <w:t>From</w:t>
      </w:r>
      <w:proofErr w:type="gramEnd"/>
      <w:r>
        <w:rPr>
          <w:sz w:val="28"/>
          <w:szCs w:val="28"/>
        </w:rPr>
        <w:t xml:space="preserve"> Teachers:-</w:t>
      </w:r>
    </w:p>
    <w:p w14:paraId="3F69F8A0" w14:textId="77777777" w:rsidR="00A17B25" w:rsidRPr="00142780" w:rsidRDefault="00A17B25" w:rsidP="001C55BC">
      <w:pPr>
        <w:pStyle w:val="ListParagraph"/>
        <w:spacing w:line="360" w:lineRule="auto"/>
        <w:rPr>
          <w:sz w:val="28"/>
          <w:szCs w:val="28"/>
        </w:rPr>
      </w:pPr>
      <w:r>
        <w:rPr>
          <w:sz w:val="28"/>
          <w:szCs w:val="28"/>
        </w:rPr>
        <w:t>The following themes were drawn from teacher res</w:t>
      </w:r>
      <w:r w:rsidR="009C7100">
        <w:rPr>
          <w:sz w:val="28"/>
          <w:szCs w:val="28"/>
        </w:rPr>
        <w:t>p</w:t>
      </w:r>
      <w:r>
        <w:rPr>
          <w:sz w:val="28"/>
          <w:szCs w:val="28"/>
        </w:rPr>
        <w:t>onses:</w:t>
      </w:r>
    </w:p>
    <w:p w14:paraId="5F73DE2D" w14:textId="77777777" w:rsidR="001C55BC" w:rsidRPr="001C55BC" w:rsidRDefault="001C55BC" w:rsidP="00444209">
      <w:pPr>
        <w:pStyle w:val="ListParagraph"/>
        <w:spacing w:line="360" w:lineRule="auto"/>
        <w:rPr>
          <w:b/>
          <w:bCs/>
          <w:sz w:val="10"/>
          <w:szCs w:val="10"/>
        </w:rPr>
      </w:pPr>
    </w:p>
    <w:p w14:paraId="7B1F4C32" w14:textId="77777777" w:rsidR="00C86238" w:rsidRPr="00444209" w:rsidRDefault="00444209" w:rsidP="00AA63D8">
      <w:pPr>
        <w:pStyle w:val="ListParagraph"/>
        <w:spacing w:line="360" w:lineRule="auto"/>
        <w:rPr>
          <w:sz w:val="28"/>
          <w:szCs w:val="28"/>
        </w:rPr>
      </w:pPr>
      <w:r w:rsidRPr="00444209">
        <w:rPr>
          <w:b/>
          <w:bCs/>
          <w:sz w:val="28"/>
          <w:szCs w:val="28"/>
        </w:rPr>
        <w:t>Theme 1:</w:t>
      </w:r>
      <w:r w:rsidRPr="00444209">
        <w:rPr>
          <w:sz w:val="28"/>
          <w:szCs w:val="28"/>
        </w:rPr>
        <w:t xml:space="preserve"> </w:t>
      </w:r>
      <w:r w:rsidR="00C86238" w:rsidRPr="00444209">
        <w:rPr>
          <w:sz w:val="28"/>
          <w:szCs w:val="28"/>
        </w:rPr>
        <w:t xml:space="preserve">Use of language inside the classroom </w:t>
      </w:r>
    </w:p>
    <w:p w14:paraId="7ABB10EC" w14:textId="14AD2EE0" w:rsidR="00C86238" w:rsidRDefault="00195636" w:rsidP="0058346A">
      <w:pPr>
        <w:pStyle w:val="ListParagraph"/>
        <w:spacing w:line="360" w:lineRule="auto"/>
        <w:jc w:val="both"/>
        <w:rPr>
          <w:sz w:val="28"/>
          <w:szCs w:val="28"/>
        </w:rPr>
      </w:pPr>
      <w:r>
        <w:rPr>
          <w:sz w:val="28"/>
          <w:szCs w:val="28"/>
        </w:rPr>
        <w:t xml:space="preserve">The majority of teachers </w:t>
      </w:r>
      <w:r w:rsidR="00C86238">
        <w:rPr>
          <w:sz w:val="28"/>
          <w:szCs w:val="28"/>
        </w:rPr>
        <w:t>mention</w:t>
      </w:r>
      <w:r w:rsidR="00C9511D">
        <w:rPr>
          <w:sz w:val="28"/>
          <w:szCs w:val="28"/>
        </w:rPr>
        <w:t>ed</w:t>
      </w:r>
      <w:r w:rsidR="00C86238">
        <w:rPr>
          <w:sz w:val="28"/>
          <w:szCs w:val="28"/>
        </w:rPr>
        <w:t xml:space="preserve"> language</w:t>
      </w:r>
      <w:r w:rsidR="00444209">
        <w:rPr>
          <w:sz w:val="28"/>
          <w:szCs w:val="28"/>
        </w:rPr>
        <w:t xml:space="preserve"> development and</w:t>
      </w:r>
      <w:r w:rsidR="00CD4534">
        <w:rPr>
          <w:sz w:val="28"/>
          <w:szCs w:val="28"/>
        </w:rPr>
        <w:t xml:space="preserve"> </w:t>
      </w:r>
      <w:r w:rsidR="00C9511D">
        <w:rPr>
          <w:sz w:val="28"/>
          <w:szCs w:val="28"/>
        </w:rPr>
        <w:t xml:space="preserve">language </w:t>
      </w:r>
      <w:r w:rsidR="00C86238">
        <w:rPr>
          <w:sz w:val="28"/>
          <w:szCs w:val="28"/>
        </w:rPr>
        <w:t>usage</w:t>
      </w:r>
      <w:r w:rsidR="00CD4534">
        <w:rPr>
          <w:sz w:val="28"/>
          <w:szCs w:val="28"/>
        </w:rPr>
        <w:t xml:space="preserve"> </w:t>
      </w:r>
      <w:r w:rsidR="00C86238">
        <w:rPr>
          <w:sz w:val="28"/>
          <w:szCs w:val="28"/>
        </w:rPr>
        <w:t>inside their classroom</w:t>
      </w:r>
      <w:r w:rsidR="00CD4534">
        <w:rPr>
          <w:sz w:val="28"/>
          <w:szCs w:val="28"/>
        </w:rPr>
        <w:t xml:space="preserve">s and beyond. This </w:t>
      </w:r>
      <w:r w:rsidR="00C86238">
        <w:rPr>
          <w:sz w:val="28"/>
          <w:szCs w:val="28"/>
        </w:rPr>
        <w:t xml:space="preserve">seemed to be </w:t>
      </w:r>
      <w:r w:rsidR="00444209">
        <w:rPr>
          <w:sz w:val="28"/>
          <w:szCs w:val="28"/>
        </w:rPr>
        <w:t xml:space="preserve">the </w:t>
      </w:r>
      <w:r w:rsidR="00C86238">
        <w:rPr>
          <w:sz w:val="28"/>
          <w:szCs w:val="28"/>
        </w:rPr>
        <w:t xml:space="preserve">most positive </w:t>
      </w:r>
      <w:r w:rsidR="00CD4534">
        <w:rPr>
          <w:sz w:val="28"/>
          <w:szCs w:val="28"/>
        </w:rPr>
        <w:t xml:space="preserve">benefit of the programme </w:t>
      </w:r>
      <w:r w:rsidR="00CE723B">
        <w:rPr>
          <w:sz w:val="28"/>
          <w:szCs w:val="28"/>
        </w:rPr>
        <w:t>according to</w:t>
      </w:r>
      <w:r w:rsidR="00CD4534">
        <w:rPr>
          <w:sz w:val="28"/>
          <w:szCs w:val="28"/>
        </w:rPr>
        <w:t xml:space="preserve"> the teachers.</w:t>
      </w:r>
    </w:p>
    <w:p w14:paraId="75852A30" w14:textId="77777777" w:rsidR="00434AA9" w:rsidRPr="00434AA9" w:rsidRDefault="00434AA9" w:rsidP="00C86238">
      <w:pPr>
        <w:pStyle w:val="ListParagraph"/>
        <w:spacing w:line="360" w:lineRule="auto"/>
      </w:pPr>
    </w:p>
    <w:p w14:paraId="10B06867" w14:textId="77777777" w:rsidR="00434AA9" w:rsidRPr="00434AA9" w:rsidRDefault="00434AA9" w:rsidP="00C9511D">
      <w:pPr>
        <w:pStyle w:val="ListParagraph"/>
        <w:spacing w:line="360" w:lineRule="auto"/>
        <w:jc w:val="both"/>
        <w:rPr>
          <w:rFonts w:ascii="Arial Narrow" w:hAnsi="Arial Narrow"/>
          <w:sz w:val="24"/>
          <w:szCs w:val="24"/>
        </w:rPr>
      </w:pPr>
      <w:r>
        <w:rPr>
          <w:rFonts w:ascii="Arial Narrow" w:hAnsi="Arial Narrow"/>
          <w:sz w:val="24"/>
          <w:szCs w:val="24"/>
        </w:rPr>
        <w:t>‘</w:t>
      </w:r>
      <w:r w:rsidRPr="00434AA9">
        <w:rPr>
          <w:rFonts w:ascii="Arial Narrow" w:hAnsi="Arial Narrow"/>
          <w:sz w:val="24"/>
          <w:szCs w:val="24"/>
        </w:rPr>
        <w:t xml:space="preserve">Now they have the conceptual language to describe their environment by comparing and differentiating </w:t>
      </w:r>
      <w:r>
        <w:rPr>
          <w:rFonts w:ascii="Arial Narrow" w:hAnsi="Arial Narrow"/>
          <w:sz w:val="24"/>
          <w:szCs w:val="24"/>
        </w:rPr>
        <w:t>…</w:t>
      </w:r>
      <w:r w:rsidRPr="00434AA9">
        <w:rPr>
          <w:rFonts w:ascii="Arial Narrow" w:hAnsi="Arial Narrow"/>
          <w:sz w:val="24"/>
          <w:szCs w:val="24"/>
        </w:rPr>
        <w:t>they are so successful.</w:t>
      </w:r>
      <w:r>
        <w:rPr>
          <w:rFonts w:ascii="Arial Narrow" w:hAnsi="Arial Narrow"/>
          <w:sz w:val="24"/>
          <w:szCs w:val="24"/>
        </w:rPr>
        <w:t>’</w:t>
      </w:r>
    </w:p>
    <w:p w14:paraId="5AA1FFB9" w14:textId="77777777" w:rsidR="00434AA9" w:rsidRPr="00434AA9" w:rsidRDefault="00434AA9" w:rsidP="00C9511D">
      <w:pPr>
        <w:pStyle w:val="ListParagraph"/>
        <w:spacing w:line="360" w:lineRule="auto"/>
        <w:jc w:val="both"/>
        <w:rPr>
          <w:rFonts w:ascii="Arial Narrow" w:hAnsi="Arial Narrow"/>
          <w:sz w:val="24"/>
          <w:szCs w:val="24"/>
        </w:rPr>
      </w:pPr>
      <w:r w:rsidRPr="00434AA9">
        <w:rPr>
          <w:rFonts w:ascii="Arial Narrow" w:hAnsi="Arial Narrow"/>
          <w:sz w:val="24"/>
          <w:szCs w:val="24"/>
        </w:rPr>
        <w:t xml:space="preserve"> ‘They can speak in full se</w:t>
      </w:r>
      <w:r w:rsidR="00C9511D">
        <w:rPr>
          <w:rFonts w:ascii="Arial Narrow" w:hAnsi="Arial Narrow"/>
          <w:sz w:val="24"/>
          <w:szCs w:val="24"/>
        </w:rPr>
        <w:t>n</w:t>
      </w:r>
      <w:r w:rsidRPr="00434AA9">
        <w:rPr>
          <w:rFonts w:ascii="Arial Narrow" w:hAnsi="Arial Narrow"/>
          <w:sz w:val="24"/>
          <w:szCs w:val="24"/>
        </w:rPr>
        <w:t xml:space="preserve">tences and respond in </w:t>
      </w:r>
      <w:r w:rsidR="00C9511D">
        <w:rPr>
          <w:rFonts w:ascii="Arial Narrow" w:hAnsi="Arial Narrow"/>
          <w:sz w:val="24"/>
          <w:szCs w:val="24"/>
        </w:rPr>
        <w:t xml:space="preserve">a </w:t>
      </w:r>
      <w:r w:rsidRPr="00434AA9">
        <w:rPr>
          <w:rFonts w:ascii="Arial Narrow" w:hAnsi="Arial Narrow"/>
          <w:sz w:val="24"/>
          <w:szCs w:val="24"/>
        </w:rPr>
        <w:t>full sentence.</w:t>
      </w:r>
      <w:r w:rsidR="00C9511D">
        <w:rPr>
          <w:rFonts w:ascii="Arial Narrow" w:hAnsi="Arial Narrow"/>
          <w:sz w:val="24"/>
          <w:szCs w:val="24"/>
        </w:rPr>
        <w:t xml:space="preserve"> </w:t>
      </w:r>
      <w:r w:rsidRPr="00434AA9">
        <w:rPr>
          <w:rFonts w:ascii="Arial Narrow" w:hAnsi="Arial Narrow"/>
          <w:sz w:val="24"/>
          <w:szCs w:val="24"/>
        </w:rPr>
        <w:t>Their vocabulary has definitely improved.’</w:t>
      </w:r>
    </w:p>
    <w:p w14:paraId="13DC40EA" w14:textId="77777777" w:rsidR="00434AA9" w:rsidRDefault="00434AA9" w:rsidP="00C9511D">
      <w:pPr>
        <w:pStyle w:val="ListParagraph"/>
        <w:spacing w:line="360" w:lineRule="auto"/>
        <w:jc w:val="both"/>
        <w:rPr>
          <w:rFonts w:ascii="Arial Narrow" w:hAnsi="Arial Narrow"/>
          <w:sz w:val="24"/>
          <w:szCs w:val="24"/>
        </w:rPr>
      </w:pPr>
      <w:r w:rsidRPr="00434AA9">
        <w:rPr>
          <w:rFonts w:ascii="Arial Narrow" w:hAnsi="Arial Narrow"/>
          <w:sz w:val="24"/>
          <w:szCs w:val="24"/>
        </w:rPr>
        <w:t>‘The programme helps to improve the</w:t>
      </w:r>
      <w:r w:rsidR="00D9160E">
        <w:rPr>
          <w:rFonts w:ascii="Arial Narrow" w:hAnsi="Arial Narrow"/>
          <w:sz w:val="24"/>
          <w:szCs w:val="24"/>
        </w:rPr>
        <w:t>ir</w:t>
      </w:r>
      <w:r w:rsidRPr="00434AA9">
        <w:rPr>
          <w:rFonts w:ascii="Arial Narrow" w:hAnsi="Arial Narrow"/>
          <w:sz w:val="24"/>
          <w:szCs w:val="24"/>
        </w:rPr>
        <w:t xml:space="preserve"> language and vocabulary and to respond to questions and they even challenge me with questions.’</w:t>
      </w:r>
    </w:p>
    <w:p w14:paraId="03B30948" w14:textId="77777777" w:rsidR="00434AA9" w:rsidRPr="00434AA9" w:rsidRDefault="00D9160E" w:rsidP="00C9511D">
      <w:pPr>
        <w:pStyle w:val="ListParagraph"/>
        <w:spacing w:line="360" w:lineRule="auto"/>
        <w:jc w:val="both"/>
        <w:rPr>
          <w:rFonts w:ascii="Arial Narrow" w:hAnsi="Arial Narrow"/>
          <w:sz w:val="24"/>
          <w:szCs w:val="24"/>
        </w:rPr>
      </w:pPr>
      <w:proofErr w:type="gramStart"/>
      <w:r>
        <w:rPr>
          <w:rFonts w:ascii="Arial Narrow" w:hAnsi="Arial Narrow"/>
          <w:sz w:val="24"/>
          <w:szCs w:val="24"/>
        </w:rPr>
        <w:t>‘ I</w:t>
      </w:r>
      <w:proofErr w:type="gramEnd"/>
      <w:r>
        <w:rPr>
          <w:rFonts w:ascii="Arial Narrow" w:hAnsi="Arial Narrow"/>
          <w:sz w:val="24"/>
          <w:szCs w:val="24"/>
        </w:rPr>
        <w:t xml:space="preserve"> can </w:t>
      </w:r>
      <w:r w:rsidRPr="00D9160E">
        <w:rPr>
          <w:rFonts w:ascii="Arial Narrow" w:hAnsi="Arial Narrow"/>
          <w:sz w:val="24"/>
          <w:szCs w:val="24"/>
        </w:rPr>
        <w:t>give complex instructions and they</w:t>
      </w:r>
      <w:r>
        <w:rPr>
          <w:rFonts w:ascii="Arial Narrow" w:hAnsi="Arial Narrow"/>
          <w:sz w:val="24"/>
          <w:szCs w:val="24"/>
        </w:rPr>
        <w:t xml:space="preserve"> can </w:t>
      </w:r>
      <w:r w:rsidRPr="00D9160E">
        <w:rPr>
          <w:rFonts w:ascii="Arial Narrow" w:hAnsi="Arial Narrow"/>
          <w:sz w:val="24"/>
          <w:szCs w:val="24"/>
        </w:rPr>
        <w:t>follow</w:t>
      </w:r>
      <w:r>
        <w:rPr>
          <w:rFonts w:ascii="Arial Narrow" w:hAnsi="Arial Narrow"/>
          <w:sz w:val="24"/>
          <w:szCs w:val="24"/>
        </w:rPr>
        <w:t xml:space="preserve"> these</w:t>
      </w:r>
      <w:r w:rsidRPr="00D9160E">
        <w:rPr>
          <w:rFonts w:ascii="Arial Narrow" w:hAnsi="Arial Narrow"/>
          <w:sz w:val="24"/>
          <w:szCs w:val="24"/>
        </w:rPr>
        <w:t xml:space="preserve"> instructions. Each child is given a chance</w:t>
      </w:r>
      <w:r>
        <w:rPr>
          <w:rFonts w:ascii="Arial Narrow" w:hAnsi="Arial Narrow"/>
          <w:sz w:val="24"/>
          <w:szCs w:val="24"/>
        </w:rPr>
        <w:t xml:space="preserve"> and</w:t>
      </w:r>
      <w:r w:rsidRPr="00D9160E">
        <w:rPr>
          <w:rFonts w:ascii="Arial Narrow" w:hAnsi="Arial Narrow"/>
          <w:sz w:val="24"/>
          <w:szCs w:val="24"/>
        </w:rPr>
        <w:t xml:space="preserve"> they can all participate.</w:t>
      </w:r>
      <w:r>
        <w:rPr>
          <w:rFonts w:ascii="Arial Narrow" w:hAnsi="Arial Narrow"/>
          <w:sz w:val="24"/>
          <w:szCs w:val="24"/>
        </w:rPr>
        <w:t>’</w:t>
      </w:r>
    </w:p>
    <w:p w14:paraId="0677D272" w14:textId="77777777" w:rsidR="00434AA9" w:rsidRPr="00434AA9" w:rsidRDefault="00434AA9" w:rsidP="00434AA9">
      <w:pPr>
        <w:pStyle w:val="ListParagraph"/>
        <w:spacing w:line="360" w:lineRule="auto"/>
        <w:rPr>
          <w:rFonts w:ascii="Arial Narrow" w:hAnsi="Arial Narrow"/>
        </w:rPr>
      </w:pPr>
    </w:p>
    <w:p w14:paraId="3DD1173C" w14:textId="77777777" w:rsidR="00D9160E" w:rsidRDefault="00444209" w:rsidP="00D9160E">
      <w:pPr>
        <w:pStyle w:val="ListParagraph"/>
        <w:spacing w:line="360" w:lineRule="auto"/>
        <w:rPr>
          <w:sz w:val="28"/>
          <w:szCs w:val="28"/>
        </w:rPr>
      </w:pPr>
      <w:r w:rsidRPr="00444209">
        <w:rPr>
          <w:b/>
          <w:bCs/>
          <w:sz w:val="28"/>
          <w:szCs w:val="28"/>
        </w:rPr>
        <w:t>Theme 2:</w:t>
      </w:r>
      <w:r w:rsidRPr="00444209">
        <w:rPr>
          <w:sz w:val="28"/>
          <w:szCs w:val="28"/>
        </w:rPr>
        <w:t xml:space="preserve"> </w:t>
      </w:r>
      <w:r>
        <w:rPr>
          <w:sz w:val="28"/>
          <w:szCs w:val="28"/>
        </w:rPr>
        <w:t xml:space="preserve">The benefits of the BCP for teachers </w:t>
      </w:r>
    </w:p>
    <w:p w14:paraId="19753F00" w14:textId="77777777" w:rsidR="00444209" w:rsidRDefault="005B2054" w:rsidP="00D9160E">
      <w:pPr>
        <w:pStyle w:val="ListParagraph"/>
        <w:spacing w:line="360" w:lineRule="auto"/>
        <w:rPr>
          <w:sz w:val="28"/>
          <w:szCs w:val="28"/>
        </w:rPr>
      </w:pPr>
      <w:r>
        <w:rPr>
          <w:sz w:val="28"/>
          <w:szCs w:val="28"/>
        </w:rPr>
        <w:t xml:space="preserve">These teachers made positive comments about </w:t>
      </w:r>
      <w:r w:rsidR="00A96C3D">
        <w:rPr>
          <w:sz w:val="28"/>
          <w:szCs w:val="28"/>
        </w:rPr>
        <w:t xml:space="preserve">the </w:t>
      </w:r>
      <w:r>
        <w:rPr>
          <w:sz w:val="28"/>
          <w:szCs w:val="28"/>
        </w:rPr>
        <w:t>BCP and how it was aiding them</w:t>
      </w:r>
      <w:r w:rsidR="002745BD">
        <w:rPr>
          <w:sz w:val="28"/>
          <w:szCs w:val="28"/>
        </w:rPr>
        <w:t xml:space="preserve"> in the classroom</w:t>
      </w:r>
      <w:r>
        <w:rPr>
          <w:sz w:val="28"/>
          <w:szCs w:val="28"/>
        </w:rPr>
        <w:t xml:space="preserve"> or had changed their approach to teaching.</w:t>
      </w:r>
    </w:p>
    <w:p w14:paraId="41FEB38C" w14:textId="77777777" w:rsidR="006E27BB" w:rsidRPr="00A96C3D" w:rsidRDefault="006E27BB" w:rsidP="005B2054">
      <w:pPr>
        <w:pStyle w:val="ListParagraph"/>
        <w:spacing w:line="360" w:lineRule="auto"/>
        <w:rPr>
          <w:sz w:val="14"/>
          <w:szCs w:val="14"/>
        </w:rPr>
      </w:pPr>
    </w:p>
    <w:p w14:paraId="633AE5D0" w14:textId="77777777" w:rsidR="006E27BB" w:rsidRPr="00AA63D8" w:rsidRDefault="00D9160E" w:rsidP="00AA63D8">
      <w:pPr>
        <w:pStyle w:val="ListParagraph"/>
        <w:spacing w:line="360" w:lineRule="auto"/>
        <w:rPr>
          <w:rFonts w:ascii="Arial Narrow" w:hAnsi="Arial Narrow"/>
          <w:iCs/>
          <w:sz w:val="24"/>
          <w:szCs w:val="24"/>
        </w:rPr>
      </w:pPr>
      <w:r w:rsidRPr="00AA63D8">
        <w:rPr>
          <w:rFonts w:ascii="Arial Narrow" w:hAnsi="Arial Narrow"/>
          <w:iCs/>
          <w:sz w:val="24"/>
          <w:szCs w:val="24"/>
        </w:rPr>
        <w:t>‘I am positive about the BCP because it is aligned with CAPS and it</w:t>
      </w:r>
      <w:r w:rsidR="00AA63D8">
        <w:rPr>
          <w:rFonts w:ascii="Arial Narrow" w:hAnsi="Arial Narrow"/>
          <w:iCs/>
          <w:sz w:val="24"/>
          <w:szCs w:val="24"/>
        </w:rPr>
        <w:t xml:space="preserve"> i</w:t>
      </w:r>
      <w:r w:rsidRPr="00AA63D8">
        <w:rPr>
          <w:rFonts w:ascii="Arial Narrow" w:hAnsi="Arial Narrow"/>
          <w:iCs/>
          <w:sz w:val="24"/>
          <w:szCs w:val="24"/>
        </w:rPr>
        <w:t>s a tool to use in</w:t>
      </w:r>
      <w:r w:rsidR="00AA63D8">
        <w:rPr>
          <w:rFonts w:ascii="Arial Narrow" w:hAnsi="Arial Narrow"/>
          <w:iCs/>
          <w:sz w:val="24"/>
          <w:szCs w:val="24"/>
        </w:rPr>
        <w:t>side</w:t>
      </w:r>
      <w:r w:rsidRPr="00AA63D8">
        <w:rPr>
          <w:rFonts w:ascii="Arial Narrow" w:hAnsi="Arial Narrow"/>
          <w:iCs/>
          <w:sz w:val="24"/>
          <w:szCs w:val="24"/>
        </w:rPr>
        <w:t xml:space="preserve"> the classroom.’</w:t>
      </w:r>
    </w:p>
    <w:p w14:paraId="658F423D" w14:textId="77777777" w:rsidR="00D9160E" w:rsidRPr="00AA63D8" w:rsidRDefault="00D9160E" w:rsidP="00AA63D8">
      <w:pPr>
        <w:pStyle w:val="ListParagraph"/>
        <w:spacing w:line="360" w:lineRule="auto"/>
        <w:rPr>
          <w:rFonts w:ascii="Arial Narrow" w:hAnsi="Arial Narrow"/>
          <w:iCs/>
          <w:sz w:val="24"/>
          <w:szCs w:val="24"/>
        </w:rPr>
      </w:pPr>
      <w:r w:rsidRPr="00AA63D8">
        <w:rPr>
          <w:rFonts w:ascii="Arial Narrow" w:hAnsi="Arial Narrow"/>
          <w:iCs/>
          <w:sz w:val="24"/>
          <w:szCs w:val="24"/>
        </w:rPr>
        <w:t>‘I have developed as a teacher and I'm able to notice and assist the individual child with their challenges.’</w:t>
      </w:r>
    </w:p>
    <w:p w14:paraId="43ED0AA8" w14:textId="77777777" w:rsidR="00D9160E" w:rsidRPr="00AA63D8" w:rsidRDefault="000B2A9C" w:rsidP="00C9511D">
      <w:pPr>
        <w:pStyle w:val="ListParagraph"/>
        <w:spacing w:line="360" w:lineRule="auto"/>
        <w:rPr>
          <w:rFonts w:ascii="Arial Narrow" w:hAnsi="Arial Narrow"/>
          <w:iCs/>
          <w:sz w:val="24"/>
          <w:szCs w:val="24"/>
        </w:rPr>
      </w:pPr>
      <w:r w:rsidRPr="00AA63D8">
        <w:rPr>
          <w:rFonts w:ascii="Arial Narrow" w:hAnsi="Arial Narrow"/>
          <w:iCs/>
          <w:sz w:val="24"/>
          <w:szCs w:val="24"/>
        </w:rPr>
        <w:lastRenderedPageBreak/>
        <w:t xml:space="preserve"> </w:t>
      </w:r>
      <w:r w:rsidR="00D9160E" w:rsidRPr="00AA63D8">
        <w:rPr>
          <w:rFonts w:ascii="Arial Narrow" w:hAnsi="Arial Narrow"/>
          <w:iCs/>
          <w:sz w:val="24"/>
          <w:szCs w:val="24"/>
        </w:rPr>
        <w:t xml:space="preserve">‘It helped me as a teacher because I've learnt to use questions to </w:t>
      </w:r>
      <w:r w:rsidR="00AA63D8" w:rsidRPr="00AA63D8">
        <w:rPr>
          <w:rFonts w:ascii="Arial Narrow" w:hAnsi="Arial Narrow"/>
          <w:iCs/>
          <w:sz w:val="24"/>
          <w:szCs w:val="24"/>
        </w:rPr>
        <w:t>(elicit)</w:t>
      </w:r>
      <w:r w:rsidR="00D9160E" w:rsidRPr="00AA63D8">
        <w:rPr>
          <w:rFonts w:ascii="Arial Narrow" w:hAnsi="Arial Narrow"/>
          <w:iCs/>
          <w:sz w:val="24"/>
          <w:szCs w:val="24"/>
        </w:rPr>
        <w:t xml:space="preserve"> response</w:t>
      </w:r>
      <w:r w:rsidR="00AA63D8">
        <w:rPr>
          <w:rFonts w:ascii="Arial Narrow" w:hAnsi="Arial Narrow"/>
          <w:iCs/>
          <w:sz w:val="24"/>
          <w:szCs w:val="24"/>
        </w:rPr>
        <w:t>s</w:t>
      </w:r>
      <w:r w:rsidR="00D9160E" w:rsidRPr="00AA63D8">
        <w:rPr>
          <w:rFonts w:ascii="Arial Narrow" w:hAnsi="Arial Narrow"/>
          <w:iCs/>
          <w:sz w:val="24"/>
          <w:szCs w:val="24"/>
        </w:rPr>
        <w:t xml:space="preserve"> from my learners.’</w:t>
      </w:r>
    </w:p>
    <w:p w14:paraId="77BEA977" w14:textId="52EC0C15" w:rsidR="00AA63D8" w:rsidRDefault="00AA63D8" w:rsidP="00C9511D">
      <w:pPr>
        <w:pStyle w:val="ListParagraph"/>
        <w:spacing w:line="360" w:lineRule="auto"/>
        <w:rPr>
          <w:rFonts w:ascii="Arial Narrow" w:hAnsi="Arial Narrow"/>
          <w:iCs/>
          <w:sz w:val="24"/>
          <w:szCs w:val="24"/>
        </w:rPr>
      </w:pPr>
      <w:r w:rsidRPr="00AA63D8">
        <w:rPr>
          <w:rFonts w:ascii="Arial Narrow" w:hAnsi="Arial Narrow"/>
          <w:iCs/>
          <w:sz w:val="24"/>
          <w:szCs w:val="24"/>
        </w:rPr>
        <w:t xml:space="preserve">‘I have learnt how to teach the learners </w:t>
      </w:r>
      <w:proofErr w:type="gramStart"/>
      <w:r w:rsidRPr="00AA63D8">
        <w:rPr>
          <w:rFonts w:ascii="Arial Narrow" w:hAnsi="Arial Narrow"/>
          <w:iCs/>
          <w:sz w:val="24"/>
          <w:szCs w:val="24"/>
        </w:rPr>
        <w:t>and  how</w:t>
      </w:r>
      <w:proofErr w:type="gramEnd"/>
      <w:r w:rsidR="00CE723B">
        <w:rPr>
          <w:rFonts w:ascii="Arial Narrow" w:hAnsi="Arial Narrow"/>
          <w:iCs/>
          <w:sz w:val="24"/>
          <w:szCs w:val="24"/>
        </w:rPr>
        <w:t xml:space="preserve"> to</w:t>
      </w:r>
      <w:r w:rsidRPr="00AA63D8">
        <w:rPr>
          <w:rFonts w:ascii="Arial Narrow" w:hAnsi="Arial Narrow"/>
          <w:iCs/>
          <w:sz w:val="24"/>
          <w:szCs w:val="24"/>
        </w:rPr>
        <w:t xml:space="preserve"> keep them focused and interested.</w:t>
      </w:r>
    </w:p>
    <w:p w14:paraId="687843A6" w14:textId="77777777" w:rsidR="00AA63D8" w:rsidRDefault="00AA63D8" w:rsidP="00CE347E">
      <w:pPr>
        <w:pStyle w:val="ListParagraph"/>
        <w:spacing w:line="360" w:lineRule="auto"/>
        <w:rPr>
          <w:rFonts w:ascii="Arial Narrow" w:hAnsi="Arial Narrow"/>
          <w:iCs/>
          <w:sz w:val="24"/>
          <w:szCs w:val="24"/>
        </w:rPr>
      </w:pPr>
      <w:r>
        <w:rPr>
          <w:rFonts w:ascii="Arial Narrow" w:hAnsi="Arial Narrow"/>
          <w:iCs/>
          <w:sz w:val="24"/>
          <w:szCs w:val="24"/>
        </w:rPr>
        <w:t>‘I have</w:t>
      </w:r>
      <w:r w:rsidRPr="00AA63D8">
        <w:rPr>
          <w:rFonts w:ascii="Arial Narrow" w:hAnsi="Arial Narrow"/>
          <w:iCs/>
          <w:sz w:val="24"/>
          <w:szCs w:val="24"/>
        </w:rPr>
        <w:t xml:space="preserve"> learned how to help my struggling learners by mediating more </w:t>
      </w:r>
      <w:r w:rsidR="00CE347E">
        <w:rPr>
          <w:rFonts w:ascii="Arial Narrow" w:hAnsi="Arial Narrow"/>
          <w:iCs/>
          <w:sz w:val="24"/>
          <w:szCs w:val="24"/>
        </w:rPr>
        <w:t xml:space="preserve">… </w:t>
      </w:r>
      <w:r w:rsidRPr="00AA63D8">
        <w:rPr>
          <w:rFonts w:ascii="Arial Narrow" w:hAnsi="Arial Narrow"/>
          <w:iCs/>
          <w:sz w:val="24"/>
          <w:szCs w:val="24"/>
        </w:rPr>
        <w:t xml:space="preserve">to </w:t>
      </w:r>
      <w:r w:rsidR="00CE347E">
        <w:rPr>
          <w:rFonts w:ascii="Arial Narrow" w:hAnsi="Arial Narrow"/>
          <w:iCs/>
          <w:sz w:val="24"/>
          <w:szCs w:val="24"/>
        </w:rPr>
        <w:t>help</w:t>
      </w:r>
      <w:r w:rsidRPr="00AA63D8">
        <w:rPr>
          <w:rFonts w:ascii="Arial Narrow" w:hAnsi="Arial Narrow"/>
          <w:iCs/>
          <w:sz w:val="24"/>
          <w:szCs w:val="24"/>
        </w:rPr>
        <w:t xml:space="preserve"> them </w:t>
      </w:r>
      <w:r w:rsidR="00CE347E">
        <w:rPr>
          <w:rFonts w:ascii="Arial Narrow" w:hAnsi="Arial Narrow"/>
          <w:iCs/>
          <w:sz w:val="24"/>
          <w:szCs w:val="24"/>
        </w:rPr>
        <w:t xml:space="preserve">to </w:t>
      </w:r>
      <w:r w:rsidRPr="00AA63D8">
        <w:rPr>
          <w:rFonts w:ascii="Arial Narrow" w:hAnsi="Arial Narrow"/>
          <w:iCs/>
          <w:sz w:val="24"/>
          <w:szCs w:val="24"/>
        </w:rPr>
        <w:t>understand concepts</w:t>
      </w:r>
      <w:r w:rsidR="00CE347E">
        <w:rPr>
          <w:rFonts w:ascii="Arial Narrow" w:hAnsi="Arial Narrow"/>
          <w:iCs/>
          <w:sz w:val="24"/>
          <w:szCs w:val="24"/>
        </w:rPr>
        <w:t xml:space="preserve">. </w:t>
      </w:r>
      <w:r w:rsidRPr="00AA63D8">
        <w:rPr>
          <w:rFonts w:ascii="Arial Narrow" w:hAnsi="Arial Narrow"/>
          <w:iCs/>
          <w:sz w:val="24"/>
          <w:szCs w:val="24"/>
        </w:rPr>
        <w:t>I</w:t>
      </w:r>
      <w:r w:rsidR="001829EE">
        <w:rPr>
          <w:rFonts w:ascii="Arial Narrow" w:hAnsi="Arial Narrow"/>
          <w:iCs/>
          <w:sz w:val="24"/>
          <w:szCs w:val="24"/>
        </w:rPr>
        <w:t xml:space="preserve"> have</w:t>
      </w:r>
      <w:r w:rsidRPr="00AA63D8">
        <w:rPr>
          <w:rFonts w:ascii="Arial Narrow" w:hAnsi="Arial Narrow"/>
          <w:iCs/>
          <w:sz w:val="24"/>
          <w:szCs w:val="24"/>
        </w:rPr>
        <w:t xml:space="preserve"> improved a lot as a teacher.</w:t>
      </w:r>
      <w:r w:rsidR="00CE347E">
        <w:rPr>
          <w:rFonts w:ascii="Arial Narrow" w:hAnsi="Arial Narrow"/>
          <w:iCs/>
          <w:sz w:val="24"/>
          <w:szCs w:val="24"/>
        </w:rPr>
        <w:t>’</w:t>
      </w:r>
    </w:p>
    <w:p w14:paraId="68C8163D" w14:textId="77777777" w:rsidR="000B2A9C" w:rsidRPr="000B2A9C" w:rsidRDefault="000B2A9C" w:rsidP="000B2A9C">
      <w:pPr>
        <w:pStyle w:val="ListParagraph"/>
        <w:rPr>
          <w:rFonts w:ascii="Arial Narrow" w:hAnsi="Arial Narrow"/>
          <w:iCs/>
          <w:sz w:val="24"/>
          <w:szCs w:val="24"/>
        </w:rPr>
      </w:pPr>
      <w:r w:rsidRPr="000B2A9C">
        <w:rPr>
          <w:rFonts w:ascii="Arial Narrow" w:hAnsi="Arial Narrow"/>
          <w:iCs/>
          <w:sz w:val="24"/>
          <w:szCs w:val="24"/>
        </w:rPr>
        <w:t>‘The Basic Concepts Programme has really saved my learners this year.’</w:t>
      </w:r>
    </w:p>
    <w:p w14:paraId="5F0A0151" w14:textId="77777777" w:rsidR="00D9160E" w:rsidRDefault="00D9160E" w:rsidP="006E27BB">
      <w:pPr>
        <w:pStyle w:val="ListParagraph"/>
        <w:rPr>
          <w:b/>
          <w:bCs/>
          <w:sz w:val="28"/>
          <w:szCs w:val="28"/>
        </w:rPr>
      </w:pPr>
    </w:p>
    <w:p w14:paraId="1DE1747E" w14:textId="77777777" w:rsidR="005B2054" w:rsidRDefault="006E27BB" w:rsidP="00AA63D8">
      <w:pPr>
        <w:pStyle w:val="ListParagraph"/>
        <w:rPr>
          <w:sz w:val="28"/>
          <w:szCs w:val="28"/>
        </w:rPr>
      </w:pPr>
      <w:r w:rsidRPr="006E27BB">
        <w:rPr>
          <w:b/>
          <w:bCs/>
          <w:sz w:val="28"/>
          <w:szCs w:val="28"/>
        </w:rPr>
        <w:t xml:space="preserve">Theme 3: </w:t>
      </w:r>
      <w:r w:rsidR="00287616" w:rsidRPr="00287616">
        <w:rPr>
          <w:sz w:val="28"/>
          <w:szCs w:val="28"/>
        </w:rPr>
        <w:t xml:space="preserve">The impact of COVID on teaching and learning </w:t>
      </w:r>
    </w:p>
    <w:p w14:paraId="6D3EC71C" w14:textId="77777777" w:rsidR="00287616" w:rsidRDefault="00DE50A4" w:rsidP="0058346A">
      <w:pPr>
        <w:pStyle w:val="ListParagraph"/>
        <w:jc w:val="both"/>
        <w:rPr>
          <w:sz w:val="28"/>
          <w:szCs w:val="28"/>
        </w:rPr>
      </w:pPr>
      <w:r>
        <w:rPr>
          <w:sz w:val="28"/>
          <w:szCs w:val="28"/>
        </w:rPr>
        <w:t>These teachers made comments about how COVID had had a direct negative impact on teaching and learning.</w:t>
      </w:r>
    </w:p>
    <w:p w14:paraId="1C696600" w14:textId="77777777" w:rsidR="00DE50A4" w:rsidRDefault="00DE50A4" w:rsidP="00DE50A4">
      <w:pPr>
        <w:pStyle w:val="ListParagraph"/>
        <w:rPr>
          <w:sz w:val="28"/>
          <w:szCs w:val="28"/>
        </w:rPr>
      </w:pPr>
    </w:p>
    <w:p w14:paraId="127AC5F9" w14:textId="77777777" w:rsidR="00DE50A4" w:rsidRPr="00CE347E" w:rsidRDefault="00DE50A4" w:rsidP="00CE347E">
      <w:pPr>
        <w:pStyle w:val="ListParagraph"/>
        <w:spacing w:line="360" w:lineRule="auto"/>
        <w:rPr>
          <w:rFonts w:ascii="Arial Narrow" w:eastAsia="Times New Roman" w:hAnsi="Arial Narrow" w:cs="Times New Roman"/>
          <w:sz w:val="24"/>
          <w:szCs w:val="24"/>
          <w:lang w:eastAsia="en-ZA" w:bidi="he-IL"/>
        </w:rPr>
      </w:pPr>
      <w:r w:rsidRPr="00CE347E">
        <w:rPr>
          <w:rFonts w:ascii="Arial Narrow" w:eastAsia="Times New Roman" w:hAnsi="Arial Narrow" w:cs="Times New Roman"/>
          <w:sz w:val="24"/>
          <w:szCs w:val="24"/>
          <w:lang w:eastAsia="en-ZA" w:bidi="he-IL"/>
        </w:rPr>
        <w:t xml:space="preserve"> </w:t>
      </w:r>
      <w:r w:rsidR="00CE347E" w:rsidRPr="00CE347E">
        <w:rPr>
          <w:rFonts w:ascii="Arial Narrow" w:eastAsia="Times New Roman" w:hAnsi="Arial Narrow" w:cs="Times New Roman"/>
          <w:sz w:val="24"/>
          <w:szCs w:val="24"/>
          <w:lang w:eastAsia="en-ZA" w:bidi="he-IL"/>
        </w:rPr>
        <w:t>‘Absenteeism due to covid influenced</w:t>
      </w:r>
      <w:r w:rsidR="00CE347E">
        <w:rPr>
          <w:rFonts w:ascii="Arial Narrow" w:eastAsia="Times New Roman" w:hAnsi="Arial Narrow" w:cs="Times New Roman"/>
          <w:sz w:val="24"/>
          <w:szCs w:val="24"/>
          <w:lang w:eastAsia="en-ZA" w:bidi="he-IL"/>
        </w:rPr>
        <w:t xml:space="preserve"> the</w:t>
      </w:r>
      <w:r w:rsidR="00CE347E" w:rsidRPr="00CE347E">
        <w:rPr>
          <w:rFonts w:ascii="Arial Narrow" w:eastAsia="Times New Roman" w:hAnsi="Arial Narrow" w:cs="Times New Roman"/>
          <w:sz w:val="24"/>
          <w:szCs w:val="24"/>
          <w:lang w:eastAsia="en-ZA" w:bidi="he-IL"/>
        </w:rPr>
        <w:t xml:space="preserve"> pace</w:t>
      </w:r>
      <w:r w:rsidR="00CE347E">
        <w:rPr>
          <w:rFonts w:ascii="Arial Narrow" w:eastAsia="Times New Roman" w:hAnsi="Arial Narrow" w:cs="Times New Roman"/>
          <w:sz w:val="24"/>
          <w:szCs w:val="24"/>
          <w:lang w:eastAsia="en-ZA" w:bidi="he-IL"/>
        </w:rPr>
        <w:t xml:space="preserve"> of</w:t>
      </w:r>
      <w:r w:rsidR="00CE347E" w:rsidRPr="00CE347E">
        <w:rPr>
          <w:rFonts w:ascii="Arial Narrow" w:eastAsia="Times New Roman" w:hAnsi="Arial Narrow" w:cs="Times New Roman"/>
          <w:sz w:val="24"/>
          <w:szCs w:val="24"/>
          <w:lang w:eastAsia="en-ZA" w:bidi="he-IL"/>
        </w:rPr>
        <w:t xml:space="preserve"> the programme.’</w:t>
      </w:r>
    </w:p>
    <w:p w14:paraId="0B09AF3C" w14:textId="77777777" w:rsidR="00CE347E" w:rsidRPr="00CE347E" w:rsidRDefault="00CE347E" w:rsidP="00CE347E">
      <w:pPr>
        <w:pStyle w:val="ListParagraph"/>
        <w:spacing w:line="360" w:lineRule="auto"/>
        <w:rPr>
          <w:rFonts w:ascii="Arial Narrow" w:eastAsia="Times New Roman" w:hAnsi="Arial Narrow" w:cs="Times New Roman"/>
          <w:sz w:val="24"/>
          <w:szCs w:val="24"/>
          <w:lang w:eastAsia="en-ZA" w:bidi="he-IL"/>
        </w:rPr>
      </w:pPr>
      <w:r w:rsidRPr="00CE347E">
        <w:rPr>
          <w:rFonts w:ascii="Arial Narrow" w:eastAsia="Times New Roman" w:hAnsi="Arial Narrow" w:cs="Times New Roman"/>
          <w:sz w:val="24"/>
          <w:szCs w:val="24"/>
          <w:lang w:eastAsia="en-ZA" w:bidi="he-IL"/>
        </w:rPr>
        <w:t>‘Leaners are often absent which is a big problem. My class is divided into 2 groups, so I often ha</w:t>
      </w:r>
      <w:r>
        <w:rPr>
          <w:rFonts w:ascii="Arial Narrow" w:eastAsia="Times New Roman" w:hAnsi="Arial Narrow" w:cs="Times New Roman"/>
          <w:sz w:val="24"/>
          <w:szCs w:val="24"/>
          <w:lang w:eastAsia="en-ZA" w:bidi="he-IL"/>
        </w:rPr>
        <w:t>d</w:t>
      </w:r>
      <w:r w:rsidRPr="00CE347E">
        <w:rPr>
          <w:rFonts w:ascii="Arial Narrow" w:eastAsia="Times New Roman" w:hAnsi="Arial Narrow" w:cs="Times New Roman"/>
          <w:sz w:val="24"/>
          <w:szCs w:val="24"/>
          <w:lang w:eastAsia="en-ZA" w:bidi="he-IL"/>
        </w:rPr>
        <w:t xml:space="preserve"> to repeat work. It is very frustrating.’</w:t>
      </w:r>
    </w:p>
    <w:p w14:paraId="0D94591B" w14:textId="77777777" w:rsidR="00CE347E" w:rsidRDefault="00CE347E" w:rsidP="00CE347E">
      <w:pPr>
        <w:pStyle w:val="ListParagraph"/>
        <w:spacing w:line="360" w:lineRule="auto"/>
        <w:rPr>
          <w:rFonts w:ascii="Arial Narrow" w:eastAsia="Times New Roman" w:hAnsi="Arial Narrow" w:cs="Times New Roman"/>
          <w:sz w:val="24"/>
          <w:szCs w:val="24"/>
          <w:lang w:eastAsia="en-ZA" w:bidi="he-IL"/>
        </w:rPr>
      </w:pPr>
      <w:r w:rsidRPr="00CE347E">
        <w:rPr>
          <w:rFonts w:ascii="Arial Narrow" w:eastAsia="Times New Roman" w:hAnsi="Arial Narrow" w:cs="Times New Roman"/>
          <w:sz w:val="24"/>
          <w:szCs w:val="24"/>
          <w:lang w:eastAsia="en-ZA" w:bidi="he-IL"/>
        </w:rPr>
        <w:t>‘At the beginning of the year it was really tough... I had a number of health issues. I did not run the programme so often then... I was hospitalized with covid and afterwards</w:t>
      </w:r>
      <w:r w:rsidR="00C9511D">
        <w:rPr>
          <w:rFonts w:ascii="Arial Narrow" w:eastAsia="Times New Roman" w:hAnsi="Arial Narrow" w:cs="Times New Roman"/>
          <w:sz w:val="24"/>
          <w:szCs w:val="24"/>
          <w:lang w:eastAsia="en-ZA" w:bidi="he-IL"/>
        </w:rPr>
        <w:t>,</w:t>
      </w:r>
      <w:r w:rsidRPr="00CE347E">
        <w:rPr>
          <w:rFonts w:ascii="Arial Narrow" w:eastAsia="Times New Roman" w:hAnsi="Arial Narrow" w:cs="Times New Roman"/>
          <w:sz w:val="24"/>
          <w:szCs w:val="24"/>
          <w:lang w:eastAsia="en-ZA" w:bidi="he-IL"/>
        </w:rPr>
        <w:t xml:space="preserve"> I was</w:t>
      </w:r>
      <w:r>
        <w:rPr>
          <w:rFonts w:ascii="Arial Narrow" w:eastAsia="Times New Roman" w:hAnsi="Arial Narrow" w:cs="Times New Roman"/>
          <w:sz w:val="24"/>
          <w:szCs w:val="24"/>
          <w:lang w:eastAsia="en-ZA" w:bidi="he-IL"/>
        </w:rPr>
        <w:t xml:space="preserve"> always</w:t>
      </w:r>
      <w:r w:rsidRPr="00CE347E">
        <w:rPr>
          <w:rFonts w:ascii="Arial Narrow" w:eastAsia="Times New Roman" w:hAnsi="Arial Narrow" w:cs="Times New Roman"/>
          <w:sz w:val="24"/>
          <w:szCs w:val="24"/>
          <w:lang w:eastAsia="en-ZA" w:bidi="he-IL"/>
        </w:rPr>
        <w:t xml:space="preserve"> tired in class.’</w:t>
      </w:r>
    </w:p>
    <w:p w14:paraId="0F2B1F27" w14:textId="77777777" w:rsidR="00CE347E" w:rsidRPr="00CE347E" w:rsidRDefault="00CE347E" w:rsidP="00CE347E">
      <w:pPr>
        <w:pStyle w:val="ListParagraph"/>
        <w:spacing w:line="360" w:lineRule="auto"/>
        <w:rPr>
          <w:rFonts w:ascii="Arial Narrow" w:eastAsia="Times New Roman" w:hAnsi="Arial Narrow" w:cs="Times New Roman"/>
          <w:sz w:val="24"/>
          <w:szCs w:val="24"/>
          <w:lang w:eastAsia="en-ZA" w:bidi="he-IL"/>
        </w:rPr>
      </w:pPr>
      <w:r>
        <w:rPr>
          <w:rFonts w:ascii="Arial Narrow" w:eastAsia="Times New Roman" w:hAnsi="Arial Narrow" w:cs="Times New Roman"/>
          <w:sz w:val="24"/>
          <w:szCs w:val="24"/>
          <w:lang w:eastAsia="en-ZA" w:bidi="he-IL"/>
        </w:rPr>
        <w:t>‘</w:t>
      </w:r>
      <w:r w:rsidRPr="00CE347E">
        <w:rPr>
          <w:rFonts w:ascii="Arial Narrow" w:eastAsia="Times New Roman" w:hAnsi="Arial Narrow" w:cs="Times New Roman"/>
          <w:sz w:val="24"/>
          <w:szCs w:val="24"/>
          <w:lang w:eastAsia="en-ZA" w:bidi="he-IL"/>
        </w:rPr>
        <w:t>The pandemic caused abnormal conditions in the classroom</w:t>
      </w:r>
      <w:r>
        <w:rPr>
          <w:rFonts w:ascii="Arial Narrow" w:eastAsia="Times New Roman" w:hAnsi="Arial Narrow" w:cs="Times New Roman"/>
          <w:sz w:val="24"/>
          <w:szCs w:val="24"/>
          <w:lang w:eastAsia="en-ZA" w:bidi="he-IL"/>
        </w:rPr>
        <w:t>.’</w:t>
      </w:r>
    </w:p>
    <w:p w14:paraId="0456D371" w14:textId="77777777" w:rsidR="00D9160E" w:rsidRDefault="00D9160E" w:rsidP="00073775">
      <w:pPr>
        <w:pStyle w:val="ListParagraph"/>
        <w:rPr>
          <w:b/>
          <w:bCs/>
          <w:sz w:val="28"/>
          <w:szCs w:val="28"/>
        </w:rPr>
      </w:pPr>
    </w:p>
    <w:p w14:paraId="11FA5957" w14:textId="77777777" w:rsidR="00CE347E" w:rsidRDefault="00CE347E" w:rsidP="00073775">
      <w:pPr>
        <w:pStyle w:val="ListParagraph"/>
        <w:rPr>
          <w:b/>
          <w:bCs/>
          <w:sz w:val="28"/>
          <w:szCs w:val="28"/>
        </w:rPr>
      </w:pPr>
    </w:p>
    <w:p w14:paraId="4C42166D" w14:textId="77777777" w:rsidR="00B04074" w:rsidRDefault="00B04074" w:rsidP="001829EE">
      <w:pPr>
        <w:pStyle w:val="ListParagraph"/>
        <w:rPr>
          <w:sz w:val="28"/>
          <w:szCs w:val="28"/>
        </w:rPr>
      </w:pPr>
      <w:r w:rsidRPr="00B04074">
        <w:rPr>
          <w:b/>
          <w:bCs/>
          <w:sz w:val="28"/>
          <w:szCs w:val="28"/>
        </w:rPr>
        <w:t>Theme 4:</w:t>
      </w:r>
      <w:r w:rsidRPr="00B04074">
        <w:rPr>
          <w:sz w:val="28"/>
          <w:szCs w:val="28"/>
        </w:rPr>
        <w:t xml:space="preserve"> The benefits of the BCP</w:t>
      </w:r>
      <w:r w:rsidR="001829EE">
        <w:rPr>
          <w:sz w:val="28"/>
          <w:szCs w:val="28"/>
        </w:rPr>
        <w:t xml:space="preserve"> Model</w:t>
      </w:r>
      <w:r w:rsidRPr="00B04074">
        <w:rPr>
          <w:sz w:val="28"/>
          <w:szCs w:val="28"/>
        </w:rPr>
        <w:t xml:space="preserve"> for learners </w:t>
      </w:r>
    </w:p>
    <w:p w14:paraId="1E6339CD" w14:textId="77777777" w:rsidR="00B04074" w:rsidRDefault="00B04074" w:rsidP="001829EE">
      <w:pPr>
        <w:pStyle w:val="ListParagraph"/>
        <w:rPr>
          <w:sz w:val="28"/>
          <w:szCs w:val="28"/>
        </w:rPr>
      </w:pPr>
      <w:r>
        <w:rPr>
          <w:sz w:val="28"/>
          <w:szCs w:val="28"/>
        </w:rPr>
        <w:t>These teachers</w:t>
      </w:r>
      <w:r w:rsidR="00963ACE">
        <w:rPr>
          <w:sz w:val="28"/>
          <w:szCs w:val="28"/>
        </w:rPr>
        <w:t xml:space="preserve"> made </w:t>
      </w:r>
      <w:r>
        <w:rPr>
          <w:sz w:val="28"/>
          <w:szCs w:val="28"/>
        </w:rPr>
        <w:t xml:space="preserve">comments </w:t>
      </w:r>
      <w:r w:rsidR="00963ACE">
        <w:rPr>
          <w:sz w:val="28"/>
          <w:szCs w:val="28"/>
        </w:rPr>
        <w:t>about</w:t>
      </w:r>
      <w:r>
        <w:rPr>
          <w:sz w:val="28"/>
          <w:szCs w:val="28"/>
        </w:rPr>
        <w:t xml:space="preserve"> the overall benefits of the programme for their learners</w:t>
      </w:r>
      <w:r w:rsidR="00972715">
        <w:rPr>
          <w:sz w:val="28"/>
          <w:szCs w:val="28"/>
        </w:rPr>
        <w:t>.</w:t>
      </w:r>
    </w:p>
    <w:p w14:paraId="5FAD3E05" w14:textId="77777777" w:rsidR="00B04074" w:rsidRDefault="00B04074" w:rsidP="00DE50A4">
      <w:pPr>
        <w:pStyle w:val="ListParagraph"/>
        <w:rPr>
          <w:sz w:val="28"/>
          <w:szCs w:val="28"/>
        </w:rPr>
      </w:pPr>
    </w:p>
    <w:p w14:paraId="143129C6" w14:textId="77777777" w:rsidR="001829EE" w:rsidRDefault="001829EE" w:rsidP="001829EE">
      <w:pPr>
        <w:pStyle w:val="ListParagraph"/>
        <w:spacing w:line="360" w:lineRule="auto"/>
        <w:jc w:val="both"/>
        <w:rPr>
          <w:rFonts w:ascii="Arial Narrow" w:eastAsia="Times New Roman" w:hAnsi="Arial Narrow" w:cs="Times New Roman"/>
          <w:sz w:val="24"/>
          <w:szCs w:val="24"/>
          <w:lang w:eastAsia="en-ZA" w:bidi="he-IL"/>
        </w:rPr>
      </w:pPr>
      <w:r>
        <w:rPr>
          <w:rFonts w:ascii="Arial Narrow" w:eastAsia="Times New Roman" w:hAnsi="Arial Narrow" w:cs="Times New Roman"/>
          <w:sz w:val="24"/>
          <w:szCs w:val="24"/>
          <w:lang w:eastAsia="en-ZA" w:bidi="he-IL"/>
        </w:rPr>
        <w:t>‘</w:t>
      </w:r>
      <w:r w:rsidRPr="001829EE">
        <w:rPr>
          <w:rFonts w:ascii="Arial Narrow" w:eastAsia="Times New Roman" w:hAnsi="Arial Narrow" w:cs="Times New Roman"/>
          <w:sz w:val="24"/>
          <w:szCs w:val="24"/>
          <w:lang w:eastAsia="en-ZA" w:bidi="he-IL"/>
        </w:rPr>
        <w:t>The C</w:t>
      </w:r>
      <w:r>
        <w:rPr>
          <w:rFonts w:ascii="Arial Narrow" w:eastAsia="Times New Roman" w:hAnsi="Arial Narrow" w:cs="Times New Roman"/>
          <w:sz w:val="24"/>
          <w:szCs w:val="24"/>
          <w:lang w:eastAsia="en-ZA" w:bidi="he-IL"/>
        </w:rPr>
        <w:t xml:space="preserve">oncept </w:t>
      </w:r>
      <w:r w:rsidRPr="001829EE">
        <w:rPr>
          <w:rFonts w:ascii="Arial Narrow" w:eastAsia="Times New Roman" w:hAnsi="Arial Narrow" w:cs="Times New Roman"/>
          <w:sz w:val="24"/>
          <w:szCs w:val="24"/>
          <w:lang w:eastAsia="en-ZA" w:bidi="he-IL"/>
        </w:rPr>
        <w:t>T</w:t>
      </w:r>
      <w:r>
        <w:rPr>
          <w:rFonts w:ascii="Arial Narrow" w:eastAsia="Times New Roman" w:hAnsi="Arial Narrow" w:cs="Times New Roman"/>
          <w:sz w:val="24"/>
          <w:szCs w:val="24"/>
          <w:lang w:eastAsia="en-ZA" w:bidi="he-IL"/>
        </w:rPr>
        <w:t xml:space="preserve">eaching </w:t>
      </w:r>
      <w:r w:rsidRPr="001829EE">
        <w:rPr>
          <w:rFonts w:ascii="Arial Narrow" w:eastAsia="Times New Roman" w:hAnsi="Arial Narrow" w:cs="Times New Roman"/>
          <w:sz w:val="24"/>
          <w:szCs w:val="24"/>
          <w:lang w:eastAsia="en-ZA" w:bidi="he-IL"/>
        </w:rPr>
        <w:t>M</w:t>
      </w:r>
      <w:r>
        <w:rPr>
          <w:rFonts w:ascii="Arial Narrow" w:eastAsia="Times New Roman" w:hAnsi="Arial Narrow" w:cs="Times New Roman"/>
          <w:sz w:val="24"/>
          <w:szCs w:val="24"/>
          <w:lang w:eastAsia="en-ZA" w:bidi="he-IL"/>
        </w:rPr>
        <w:t>odel</w:t>
      </w:r>
      <w:r w:rsidRPr="001829EE">
        <w:rPr>
          <w:rFonts w:ascii="Arial Narrow" w:eastAsia="Times New Roman" w:hAnsi="Arial Narrow" w:cs="Times New Roman"/>
          <w:sz w:val="24"/>
          <w:szCs w:val="24"/>
          <w:lang w:eastAsia="en-ZA" w:bidi="he-IL"/>
        </w:rPr>
        <w:t xml:space="preserve"> really helps... it also helps the children to understand the concepts and they can respond and they can make up their own stories and it encourages them to speak up.</w:t>
      </w:r>
      <w:r>
        <w:rPr>
          <w:rFonts w:ascii="Arial Narrow" w:eastAsia="Times New Roman" w:hAnsi="Arial Narrow" w:cs="Times New Roman"/>
          <w:sz w:val="24"/>
          <w:szCs w:val="24"/>
          <w:lang w:eastAsia="en-ZA" w:bidi="he-IL"/>
        </w:rPr>
        <w:t>’</w:t>
      </w:r>
    </w:p>
    <w:p w14:paraId="3D1C503F" w14:textId="77777777" w:rsidR="001829EE" w:rsidRDefault="001829EE" w:rsidP="001829EE">
      <w:pPr>
        <w:pStyle w:val="ListParagraph"/>
        <w:spacing w:line="360" w:lineRule="auto"/>
        <w:jc w:val="both"/>
        <w:rPr>
          <w:rFonts w:ascii="Arial Narrow" w:eastAsia="Times New Roman" w:hAnsi="Arial Narrow" w:cs="Times New Roman"/>
          <w:sz w:val="24"/>
          <w:szCs w:val="24"/>
          <w:lang w:eastAsia="en-ZA" w:bidi="he-IL"/>
        </w:rPr>
      </w:pPr>
      <w:r>
        <w:rPr>
          <w:rFonts w:ascii="Arial Narrow" w:eastAsia="Times New Roman" w:hAnsi="Arial Narrow" w:cs="Times New Roman"/>
          <w:sz w:val="24"/>
          <w:szCs w:val="24"/>
          <w:lang w:eastAsia="en-ZA" w:bidi="he-IL"/>
        </w:rPr>
        <w:t>‘</w:t>
      </w:r>
      <w:r w:rsidRPr="001829EE">
        <w:rPr>
          <w:rFonts w:ascii="Arial Narrow" w:eastAsia="Times New Roman" w:hAnsi="Arial Narrow" w:cs="Times New Roman"/>
          <w:sz w:val="24"/>
          <w:szCs w:val="24"/>
          <w:lang w:eastAsia="en-ZA" w:bidi="he-IL"/>
        </w:rPr>
        <w:t>The learners</w:t>
      </w:r>
      <w:r>
        <w:rPr>
          <w:rFonts w:ascii="Arial Narrow" w:eastAsia="Times New Roman" w:hAnsi="Arial Narrow" w:cs="Times New Roman"/>
          <w:sz w:val="24"/>
          <w:szCs w:val="24"/>
          <w:lang w:eastAsia="en-ZA" w:bidi="he-IL"/>
        </w:rPr>
        <w:t xml:space="preserve"> have</w:t>
      </w:r>
      <w:r w:rsidRPr="001829EE">
        <w:rPr>
          <w:rFonts w:ascii="Arial Narrow" w:eastAsia="Times New Roman" w:hAnsi="Arial Narrow" w:cs="Times New Roman"/>
          <w:sz w:val="24"/>
          <w:szCs w:val="24"/>
          <w:lang w:eastAsia="en-ZA" w:bidi="he-IL"/>
        </w:rPr>
        <w:t xml:space="preserve"> bec</w:t>
      </w:r>
      <w:r>
        <w:rPr>
          <w:rFonts w:ascii="Arial Narrow" w:eastAsia="Times New Roman" w:hAnsi="Arial Narrow" w:cs="Times New Roman"/>
          <w:sz w:val="24"/>
          <w:szCs w:val="24"/>
          <w:lang w:eastAsia="en-ZA" w:bidi="he-IL"/>
        </w:rPr>
        <w:t>o</w:t>
      </w:r>
      <w:r w:rsidRPr="001829EE">
        <w:rPr>
          <w:rFonts w:ascii="Arial Narrow" w:eastAsia="Times New Roman" w:hAnsi="Arial Narrow" w:cs="Times New Roman"/>
          <w:sz w:val="24"/>
          <w:szCs w:val="24"/>
          <w:lang w:eastAsia="en-ZA" w:bidi="he-IL"/>
        </w:rPr>
        <w:t>me used to the structure and the questions in</w:t>
      </w:r>
      <w:r>
        <w:rPr>
          <w:rFonts w:ascii="Arial Narrow" w:eastAsia="Times New Roman" w:hAnsi="Arial Narrow" w:cs="Times New Roman"/>
          <w:sz w:val="24"/>
          <w:szCs w:val="24"/>
          <w:lang w:eastAsia="en-ZA" w:bidi="he-IL"/>
        </w:rPr>
        <w:t xml:space="preserve"> the</w:t>
      </w:r>
      <w:r w:rsidRPr="001829EE">
        <w:rPr>
          <w:rFonts w:ascii="Arial Narrow" w:eastAsia="Times New Roman" w:hAnsi="Arial Narrow" w:cs="Times New Roman"/>
          <w:sz w:val="24"/>
          <w:szCs w:val="24"/>
          <w:lang w:eastAsia="en-ZA" w:bidi="he-IL"/>
        </w:rPr>
        <w:t xml:space="preserve"> session</w:t>
      </w:r>
      <w:r>
        <w:rPr>
          <w:rFonts w:ascii="Arial Narrow" w:eastAsia="Times New Roman" w:hAnsi="Arial Narrow" w:cs="Times New Roman"/>
          <w:sz w:val="24"/>
          <w:szCs w:val="24"/>
          <w:lang w:eastAsia="en-ZA" w:bidi="he-IL"/>
        </w:rPr>
        <w:t>s</w:t>
      </w:r>
      <w:r w:rsidRPr="001829EE">
        <w:rPr>
          <w:rFonts w:ascii="Arial Narrow" w:eastAsia="Times New Roman" w:hAnsi="Arial Narrow" w:cs="Times New Roman"/>
          <w:sz w:val="24"/>
          <w:szCs w:val="24"/>
          <w:lang w:eastAsia="en-ZA" w:bidi="he-IL"/>
        </w:rPr>
        <w:t>.</w:t>
      </w:r>
      <w:r>
        <w:rPr>
          <w:rFonts w:ascii="Arial Narrow" w:eastAsia="Times New Roman" w:hAnsi="Arial Narrow" w:cs="Times New Roman"/>
          <w:sz w:val="24"/>
          <w:szCs w:val="24"/>
          <w:lang w:eastAsia="en-ZA" w:bidi="he-IL"/>
        </w:rPr>
        <w:t>’</w:t>
      </w:r>
    </w:p>
    <w:p w14:paraId="023F4706" w14:textId="77777777" w:rsidR="001829EE" w:rsidRDefault="001829EE" w:rsidP="00C9511D">
      <w:pPr>
        <w:pStyle w:val="ListParagraph"/>
        <w:spacing w:line="360" w:lineRule="auto"/>
        <w:jc w:val="both"/>
        <w:rPr>
          <w:rFonts w:ascii="Arial Narrow" w:eastAsia="Times New Roman" w:hAnsi="Arial Narrow" w:cs="Times New Roman"/>
          <w:sz w:val="24"/>
          <w:szCs w:val="24"/>
          <w:lang w:eastAsia="en-ZA" w:bidi="he-IL"/>
        </w:rPr>
      </w:pPr>
      <w:r>
        <w:rPr>
          <w:rFonts w:ascii="Arial Narrow" w:eastAsia="Times New Roman" w:hAnsi="Arial Narrow" w:cs="Times New Roman"/>
          <w:sz w:val="24"/>
          <w:szCs w:val="24"/>
          <w:lang w:eastAsia="en-ZA" w:bidi="he-IL"/>
        </w:rPr>
        <w:t>‘</w:t>
      </w:r>
      <w:r w:rsidRPr="001829EE">
        <w:rPr>
          <w:rFonts w:ascii="Arial Narrow" w:eastAsia="Times New Roman" w:hAnsi="Arial Narrow" w:cs="Times New Roman"/>
          <w:sz w:val="24"/>
          <w:szCs w:val="24"/>
          <w:lang w:eastAsia="en-ZA" w:bidi="he-IL"/>
        </w:rPr>
        <w:t>The</w:t>
      </w:r>
      <w:r>
        <w:rPr>
          <w:rFonts w:ascii="Arial Narrow" w:eastAsia="Times New Roman" w:hAnsi="Arial Narrow" w:cs="Times New Roman"/>
          <w:sz w:val="24"/>
          <w:szCs w:val="24"/>
          <w:lang w:eastAsia="en-ZA" w:bidi="he-IL"/>
        </w:rPr>
        <w:t xml:space="preserve"> lear</w:t>
      </w:r>
      <w:r w:rsidR="002E5FBF">
        <w:rPr>
          <w:rFonts w:ascii="Arial Narrow" w:eastAsia="Times New Roman" w:hAnsi="Arial Narrow" w:cs="Times New Roman"/>
          <w:sz w:val="24"/>
          <w:szCs w:val="24"/>
          <w:lang w:eastAsia="en-ZA" w:bidi="he-IL"/>
        </w:rPr>
        <w:t>n</w:t>
      </w:r>
      <w:r>
        <w:rPr>
          <w:rFonts w:ascii="Arial Narrow" w:eastAsia="Times New Roman" w:hAnsi="Arial Narrow" w:cs="Times New Roman"/>
          <w:sz w:val="24"/>
          <w:szCs w:val="24"/>
          <w:lang w:eastAsia="en-ZA" w:bidi="he-IL"/>
        </w:rPr>
        <w:t>ers</w:t>
      </w:r>
      <w:r w:rsidRPr="001829EE">
        <w:rPr>
          <w:rFonts w:ascii="Arial Narrow" w:eastAsia="Times New Roman" w:hAnsi="Arial Narrow" w:cs="Times New Roman"/>
          <w:sz w:val="24"/>
          <w:szCs w:val="24"/>
          <w:lang w:eastAsia="en-ZA" w:bidi="he-IL"/>
        </w:rPr>
        <w:t xml:space="preserve"> are</w:t>
      </w:r>
      <w:r>
        <w:rPr>
          <w:rFonts w:ascii="Arial Narrow" w:eastAsia="Times New Roman" w:hAnsi="Arial Narrow" w:cs="Times New Roman"/>
          <w:sz w:val="24"/>
          <w:szCs w:val="24"/>
          <w:lang w:eastAsia="en-ZA" w:bidi="he-IL"/>
        </w:rPr>
        <w:t xml:space="preserve"> really</w:t>
      </w:r>
      <w:r w:rsidRPr="001829EE">
        <w:rPr>
          <w:rFonts w:ascii="Arial Narrow" w:eastAsia="Times New Roman" w:hAnsi="Arial Narrow" w:cs="Times New Roman"/>
          <w:sz w:val="24"/>
          <w:szCs w:val="24"/>
          <w:lang w:eastAsia="en-ZA" w:bidi="he-IL"/>
        </w:rPr>
        <w:t xml:space="preserve"> excited about the programme.</w:t>
      </w:r>
      <w:r>
        <w:rPr>
          <w:rFonts w:ascii="Arial Narrow" w:eastAsia="Times New Roman" w:hAnsi="Arial Narrow" w:cs="Times New Roman"/>
          <w:sz w:val="24"/>
          <w:szCs w:val="24"/>
          <w:lang w:eastAsia="en-ZA" w:bidi="he-IL"/>
        </w:rPr>
        <w:t xml:space="preserve"> Their s</w:t>
      </w:r>
      <w:r w:rsidRPr="001829EE">
        <w:rPr>
          <w:rFonts w:ascii="Arial Narrow" w:eastAsia="Times New Roman" w:hAnsi="Arial Narrow" w:cs="Times New Roman"/>
          <w:sz w:val="24"/>
          <w:szCs w:val="24"/>
          <w:lang w:eastAsia="en-ZA" w:bidi="he-IL"/>
        </w:rPr>
        <w:t>elf</w:t>
      </w:r>
      <w:r w:rsidR="00C9511D">
        <w:rPr>
          <w:rFonts w:ascii="Arial Narrow" w:eastAsia="Times New Roman" w:hAnsi="Arial Narrow" w:cs="Times New Roman"/>
          <w:sz w:val="24"/>
          <w:szCs w:val="24"/>
          <w:lang w:eastAsia="en-ZA" w:bidi="he-IL"/>
        </w:rPr>
        <w:t>-</w:t>
      </w:r>
      <w:r w:rsidRPr="001829EE">
        <w:rPr>
          <w:rFonts w:ascii="Arial Narrow" w:eastAsia="Times New Roman" w:hAnsi="Arial Narrow" w:cs="Times New Roman"/>
          <w:sz w:val="24"/>
          <w:szCs w:val="24"/>
          <w:lang w:eastAsia="en-ZA" w:bidi="he-IL"/>
        </w:rPr>
        <w:t>esteem</w:t>
      </w:r>
      <w:r>
        <w:rPr>
          <w:rFonts w:ascii="Arial Narrow" w:eastAsia="Times New Roman" w:hAnsi="Arial Narrow" w:cs="Times New Roman"/>
          <w:sz w:val="24"/>
          <w:szCs w:val="24"/>
          <w:lang w:eastAsia="en-ZA" w:bidi="he-IL"/>
        </w:rPr>
        <w:t xml:space="preserve"> has improved</w:t>
      </w:r>
      <w:r w:rsidRPr="001829EE">
        <w:rPr>
          <w:rFonts w:ascii="Arial Narrow" w:eastAsia="Times New Roman" w:hAnsi="Arial Narrow" w:cs="Times New Roman"/>
          <w:sz w:val="24"/>
          <w:szCs w:val="24"/>
          <w:lang w:eastAsia="en-ZA" w:bidi="he-IL"/>
        </w:rPr>
        <w:t xml:space="preserve"> and </w:t>
      </w:r>
      <w:r>
        <w:rPr>
          <w:rFonts w:ascii="Arial Narrow" w:eastAsia="Times New Roman" w:hAnsi="Arial Narrow" w:cs="Times New Roman"/>
          <w:sz w:val="24"/>
          <w:szCs w:val="24"/>
          <w:lang w:eastAsia="en-ZA" w:bidi="he-IL"/>
        </w:rPr>
        <w:t xml:space="preserve">they are </w:t>
      </w:r>
      <w:r w:rsidRPr="001829EE">
        <w:rPr>
          <w:rFonts w:ascii="Arial Narrow" w:eastAsia="Times New Roman" w:hAnsi="Arial Narrow" w:cs="Times New Roman"/>
          <w:sz w:val="24"/>
          <w:szCs w:val="24"/>
          <w:lang w:eastAsia="en-ZA" w:bidi="he-IL"/>
        </w:rPr>
        <w:t>socializ</w:t>
      </w:r>
      <w:r>
        <w:rPr>
          <w:rFonts w:ascii="Arial Narrow" w:eastAsia="Times New Roman" w:hAnsi="Arial Narrow" w:cs="Times New Roman"/>
          <w:sz w:val="24"/>
          <w:szCs w:val="24"/>
          <w:lang w:eastAsia="en-ZA" w:bidi="he-IL"/>
        </w:rPr>
        <w:t>ing more</w:t>
      </w:r>
      <w:r w:rsidRPr="001829EE">
        <w:rPr>
          <w:rFonts w:ascii="Arial Narrow" w:eastAsia="Times New Roman" w:hAnsi="Arial Narrow" w:cs="Times New Roman"/>
          <w:sz w:val="24"/>
          <w:szCs w:val="24"/>
          <w:lang w:eastAsia="en-ZA" w:bidi="he-IL"/>
        </w:rPr>
        <w:t xml:space="preserve"> with their peers</w:t>
      </w:r>
      <w:r>
        <w:rPr>
          <w:rFonts w:ascii="Arial Narrow" w:eastAsia="Times New Roman" w:hAnsi="Arial Narrow" w:cs="Times New Roman"/>
          <w:sz w:val="24"/>
          <w:szCs w:val="24"/>
          <w:lang w:eastAsia="en-ZA" w:bidi="he-IL"/>
        </w:rPr>
        <w:t>.’</w:t>
      </w:r>
    </w:p>
    <w:p w14:paraId="50946541" w14:textId="77777777" w:rsidR="001829EE" w:rsidRDefault="001829EE" w:rsidP="001829EE">
      <w:pPr>
        <w:pStyle w:val="ListParagraph"/>
        <w:spacing w:line="360" w:lineRule="auto"/>
        <w:jc w:val="both"/>
        <w:rPr>
          <w:rFonts w:ascii="Arial Narrow" w:eastAsia="Times New Roman" w:hAnsi="Arial Narrow" w:cs="Times New Roman"/>
          <w:sz w:val="24"/>
          <w:szCs w:val="24"/>
          <w:lang w:eastAsia="en-ZA" w:bidi="he-IL"/>
        </w:rPr>
      </w:pPr>
      <w:r>
        <w:rPr>
          <w:rFonts w:ascii="Arial Narrow" w:eastAsia="Times New Roman" w:hAnsi="Arial Narrow" w:cs="Times New Roman"/>
          <w:sz w:val="24"/>
          <w:szCs w:val="24"/>
          <w:lang w:eastAsia="en-ZA" w:bidi="he-IL"/>
        </w:rPr>
        <w:t>‘</w:t>
      </w:r>
      <w:r w:rsidRPr="001829EE">
        <w:rPr>
          <w:rFonts w:ascii="Arial Narrow" w:eastAsia="Times New Roman" w:hAnsi="Arial Narrow" w:cs="Times New Roman"/>
          <w:sz w:val="24"/>
          <w:szCs w:val="24"/>
          <w:lang w:eastAsia="en-ZA" w:bidi="he-IL"/>
        </w:rPr>
        <w:t>I wish they could just let us teach basic concepts because it allows a child to think and use his or her mind</w:t>
      </w:r>
      <w:r>
        <w:rPr>
          <w:rFonts w:ascii="Arial Narrow" w:eastAsia="Times New Roman" w:hAnsi="Arial Narrow" w:cs="Times New Roman"/>
          <w:sz w:val="24"/>
          <w:szCs w:val="24"/>
          <w:lang w:eastAsia="en-ZA" w:bidi="he-IL"/>
        </w:rPr>
        <w:t>.’</w:t>
      </w:r>
    </w:p>
    <w:p w14:paraId="447862F7" w14:textId="77777777" w:rsidR="00137D3C" w:rsidRDefault="00137D3C" w:rsidP="001829EE">
      <w:pPr>
        <w:pStyle w:val="ListParagraph"/>
        <w:spacing w:line="360" w:lineRule="auto"/>
        <w:jc w:val="both"/>
        <w:rPr>
          <w:rFonts w:ascii="Arial Narrow" w:eastAsia="Times New Roman" w:hAnsi="Arial Narrow" w:cs="Times New Roman"/>
          <w:sz w:val="24"/>
          <w:szCs w:val="24"/>
          <w:lang w:eastAsia="en-ZA" w:bidi="he-IL"/>
        </w:rPr>
      </w:pPr>
    </w:p>
    <w:p w14:paraId="59797878" w14:textId="77777777" w:rsidR="00137D3C" w:rsidRDefault="00137D3C" w:rsidP="001829EE">
      <w:pPr>
        <w:pStyle w:val="ListParagraph"/>
        <w:spacing w:line="360" w:lineRule="auto"/>
        <w:jc w:val="both"/>
        <w:rPr>
          <w:rFonts w:ascii="Arial Narrow" w:eastAsia="Times New Roman" w:hAnsi="Arial Narrow" w:cs="Times New Roman"/>
          <w:sz w:val="24"/>
          <w:szCs w:val="24"/>
          <w:lang w:eastAsia="en-ZA" w:bidi="he-IL"/>
        </w:rPr>
      </w:pPr>
    </w:p>
    <w:p w14:paraId="67FD51AB" w14:textId="77777777" w:rsidR="00A96C3D" w:rsidRDefault="00127364" w:rsidP="00142780">
      <w:pPr>
        <w:pStyle w:val="ListParagraph"/>
        <w:numPr>
          <w:ilvl w:val="0"/>
          <w:numId w:val="4"/>
        </w:numPr>
        <w:jc w:val="both"/>
        <w:rPr>
          <w:i/>
          <w:iCs/>
          <w:sz w:val="28"/>
          <w:szCs w:val="28"/>
        </w:rPr>
      </w:pPr>
      <w:r>
        <w:rPr>
          <w:i/>
          <w:iCs/>
          <w:sz w:val="28"/>
          <w:szCs w:val="28"/>
        </w:rPr>
        <w:lastRenderedPageBreak/>
        <w:t>Summary</w:t>
      </w:r>
    </w:p>
    <w:p w14:paraId="7C3302E8" w14:textId="77777777" w:rsidR="00922552" w:rsidRDefault="00381AF3" w:rsidP="00922552">
      <w:pPr>
        <w:pStyle w:val="ListParagraph"/>
        <w:jc w:val="both"/>
        <w:rPr>
          <w:sz w:val="28"/>
          <w:szCs w:val="28"/>
        </w:rPr>
      </w:pPr>
      <w:r>
        <w:rPr>
          <w:sz w:val="28"/>
          <w:szCs w:val="28"/>
        </w:rPr>
        <w:t xml:space="preserve">The BC Facilitators </w:t>
      </w:r>
      <w:r w:rsidR="00C4101A">
        <w:rPr>
          <w:sz w:val="28"/>
          <w:szCs w:val="28"/>
        </w:rPr>
        <w:t>ran</w:t>
      </w:r>
      <w:r>
        <w:rPr>
          <w:sz w:val="28"/>
          <w:szCs w:val="28"/>
        </w:rPr>
        <w:t xml:space="preserve"> individual teacher interviews and spent approximately 20 minutes per teacher on the phone. We were able to speak to </w:t>
      </w:r>
      <w:r w:rsidR="00C9511D">
        <w:rPr>
          <w:sz w:val="28"/>
          <w:szCs w:val="28"/>
        </w:rPr>
        <w:t xml:space="preserve">the </w:t>
      </w:r>
      <w:r>
        <w:rPr>
          <w:sz w:val="28"/>
          <w:szCs w:val="28"/>
        </w:rPr>
        <w:t>majority</w:t>
      </w:r>
      <w:r w:rsidR="00C9511D">
        <w:rPr>
          <w:sz w:val="28"/>
          <w:szCs w:val="28"/>
        </w:rPr>
        <w:t xml:space="preserve"> (83%)</w:t>
      </w:r>
      <w:r>
        <w:rPr>
          <w:sz w:val="28"/>
          <w:szCs w:val="28"/>
        </w:rPr>
        <w:t xml:space="preserve"> of teachers in </w:t>
      </w:r>
      <w:r w:rsidR="00C9511D">
        <w:rPr>
          <w:sz w:val="28"/>
          <w:szCs w:val="28"/>
        </w:rPr>
        <w:t>both</w:t>
      </w:r>
      <w:r>
        <w:rPr>
          <w:sz w:val="28"/>
          <w:szCs w:val="28"/>
        </w:rPr>
        <w:t xml:space="preserve"> districts. The overall findings from these interviews were very positive. </w:t>
      </w:r>
      <w:r w:rsidR="00C4101A">
        <w:rPr>
          <w:sz w:val="28"/>
          <w:szCs w:val="28"/>
        </w:rPr>
        <w:t xml:space="preserve">The </w:t>
      </w:r>
      <w:r w:rsidR="00435522">
        <w:rPr>
          <w:sz w:val="28"/>
          <w:szCs w:val="28"/>
        </w:rPr>
        <w:t>Facilitators</w:t>
      </w:r>
      <w:r w:rsidR="00922552">
        <w:rPr>
          <w:sz w:val="28"/>
          <w:szCs w:val="28"/>
        </w:rPr>
        <w:t xml:space="preserve"> accordingly</w:t>
      </w:r>
      <w:r w:rsidR="00C9511D">
        <w:rPr>
          <w:sz w:val="28"/>
          <w:szCs w:val="28"/>
        </w:rPr>
        <w:t xml:space="preserve"> </w:t>
      </w:r>
      <w:r w:rsidR="00C4101A">
        <w:rPr>
          <w:sz w:val="28"/>
          <w:szCs w:val="28"/>
        </w:rPr>
        <w:t xml:space="preserve">rated </w:t>
      </w:r>
      <w:r>
        <w:rPr>
          <w:sz w:val="28"/>
          <w:szCs w:val="28"/>
        </w:rPr>
        <w:t>most</w:t>
      </w:r>
      <w:r w:rsidR="00922552">
        <w:rPr>
          <w:sz w:val="28"/>
          <w:szCs w:val="28"/>
        </w:rPr>
        <w:t xml:space="preserve"> (86%) </w:t>
      </w:r>
      <w:r>
        <w:rPr>
          <w:sz w:val="28"/>
          <w:szCs w:val="28"/>
        </w:rPr>
        <w:t xml:space="preserve">of the teachers </w:t>
      </w:r>
      <w:r w:rsidR="007F2024">
        <w:rPr>
          <w:sz w:val="28"/>
          <w:szCs w:val="28"/>
        </w:rPr>
        <w:t>interviewed</w:t>
      </w:r>
      <w:r>
        <w:rPr>
          <w:sz w:val="28"/>
          <w:szCs w:val="28"/>
        </w:rPr>
        <w:t xml:space="preserve"> </w:t>
      </w:r>
      <w:r w:rsidR="00C4101A">
        <w:rPr>
          <w:sz w:val="28"/>
          <w:szCs w:val="28"/>
        </w:rPr>
        <w:t>as either</w:t>
      </w:r>
      <w:r w:rsidR="007670E5">
        <w:rPr>
          <w:sz w:val="28"/>
          <w:szCs w:val="28"/>
        </w:rPr>
        <w:t xml:space="preserve"> </w:t>
      </w:r>
      <w:r w:rsidR="007670E5" w:rsidRPr="007670E5">
        <w:rPr>
          <w:i/>
          <w:iCs/>
          <w:sz w:val="28"/>
          <w:szCs w:val="28"/>
        </w:rPr>
        <w:t>very</w:t>
      </w:r>
      <w:r w:rsidRPr="007670E5">
        <w:rPr>
          <w:i/>
          <w:iCs/>
          <w:sz w:val="28"/>
          <w:szCs w:val="28"/>
        </w:rPr>
        <w:t xml:space="preserve"> </w:t>
      </w:r>
      <w:r w:rsidR="007670E5" w:rsidRPr="007670E5">
        <w:rPr>
          <w:i/>
          <w:iCs/>
          <w:sz w:val="28"/>
          <w:szCs w:val="28"/>
        </w:rPr>
        <w:t xml:space="preserve">compliant </w:t>
      </w:r>
      <w:r w:rsidR="00C4101A" w:rsidRPr="007670E5">
        <w:rPr>
          <w:i/>
          <w:iCs/>
          <w:sz w:val="28"/>
          <w:szCs w:val="28"/>
        </w:rPr>
        <w:t>or</w:t>
      </w:r>
      <w:r w:rsidRPr="007670E5">
        <w:rPr>
          <w:i/>
          <w:iCs/>
          <w:sz w:val="28"/>
          <w:szCs w:val="28"/>
        </w:rPr>
        <w:t xml:space="preserve"> highly compliant</w:t>
      </w:r>
      <w:r w:rsidR="00C4101A">
        <w:rPr>
          <w:sz w:val="28"/>
          <w:szCs w:val="28"/>
        </w:rPr>
        <w:t xml:space="preserve"> with the programme</w:t>
      </w:r>
      <w:r>
        <w:rPr>
          <w:sz w:val="28"/>
          <w:szCs w:val="28"/>
        </w:rPr>
        <w:t xml:space="preserve">. </w:t>
      </w:r>
      <w:r w:rsidR="00C4101A">
        <w:rPr>
          <w:sz w:val="28"/>
          <w:szCs w:val="28"/>
        </w:rPr>
        <w:t>The findings</w:t>
      </w:r>
      <w:r w:rsidR="00127364">
        <w:rPr>
          <w:sz w:val="28"/>
          <w:szCs w:val="28"/>
        </w:rPr>
        <w:t xml:space="preserve"> </w:t>
      </w:r>
      <w:r w:rsidR="00C4101A">
        <w:rPr>
          <w:sz w:val="28"/>
          <w:szCs w:val="28"/>
        </w:rPr>
        <w:t>seem</w:t>
      </w:r>
      <w:r w:rsidR="004E08EB">
        <w:rPr>
          <w:sz w:val="28"/>
          <w:szCs w:val="28"/>
        </w:rPr>
        <w:t>ed</w:t>
      </w:r>
      <w:r>
        <w:rPr>
          <w:sz w:val="28"/>
          <w:szCs w:val="28"/>
        </w:rPr>
        <w:t xml:space="preserve"> to </w:t>
      </w:r>
      <w:r w:rsidR="00127364">
        <w:rPr>
          <w:sz w:val="28"/>
          <w:szCs w:val="28"/>
        </w:rPr>
        <w:t>concur</w:t>
      </w:r>
      <w:r>
        <w:rPr>
          <w:sz w:val="28"/>
          <w:szCs w:val="28"/>
        </w:rPr>
        <w:t xml:space="preserve"> with </w:t>
      </w:r>
      <w:r w:rsidR="007F2024">
        <w:rPr>
          <w:sz w:val="28"/>
          <w:szCs w:val="28"/>
        </w:rPr>
        <w:t xml:space="preserve">the teachers’ </w:t>
      </w:r>
      <w:r w:rsidR="00C4101A">
        <w:rPr>
          <w:sz w:val="28"/>
          <w:szCs w:val="28"/>
        </w:rPr>
        <w:t>responses</w:t>
      </w:r>
      <w:r>
        <w:rPr>
          <w:sz w:val="28"/>
          <w:szCs w:val="28"/>
        </w:rPr>
        <w:t xml:space="preserve"> during the</w:t>
      </w:r>
      <w:r w:rsidR="004E08EB">
        <w:rPr>
          <w:sz w:val="28"/>
          <w:szCs w:val="28"/>
        </w:rPr>
        <w:t xml:space="preserve"> telephone</w:t>
      </w:r>
      <w:r>
        <w:rPr>
          <w:sz w:val="28"/>
          <w:szCs w:val="28"/>
        </w:rPr>
        <w:t xml:space="preserve"> interviews. </w:t>
      </w:r>
    </w:p>
    <w:p w14:paraId="4C036CCD" w14:textId="77777777" w:rsidR="00922552" w:rsidRPr="00922552" w:rsidRDefault="00922552" w:rsidP="00873FF2">
      <w:pPr>
        <w:ind w:left="709"/>
        <w:jc w:val="both"/>
        <w:rPr>
          <w:sz w:val="28"/>
          <w:szCs w:val="28"/>
        </w:rPr>
      </w:pPr>
      <w:r w:rsidRPr="00922552">
        <w:rPr>
          <w:sz w:val="28"/>
          <w:szCs w:val="28"/>
        </w:rPr>
        <w:t xml:space="preserve">The Project Facilitators were impressed with the overall responses from the teachers, however, we were particularly pleased to hear that </w:t>
      </w:r>
      <w:r w:rsidRPr="00922552">
        <w:rPr>
          <w:b/>
          <w:bCs/>
          <w:sz w:val="28"/>
          <w:szCs w:val="28"/>
        </w:rPr>
        <w:t>79%</w:t>
      </w:r>
      <w:r w:rsidRPr="00922552">
        <w:rPr>
          <w:sz w:val="28"/>
          <w:szCs w:val="28"/>
        </w:rPr>
        <w:t xml:space="preserve"> of the teachers had been implementing the BCP</w:t>
      </w:r>
      <w:r>
        <w:rPr>
          <w:sz w:val="28"/>
          <w:szCs w:val="28"/>
        </w:rPr>
        <w:t xml:space="preserve"> </w:t>
      </w:r>
      <w:r w:rsidRPr="00922552">
        <w:rPr>
          <w:sz w:val="28"/>
          <w:szCs w:val="28"/>
        </w:rPr>
        <w:t xml:space="preserve">4 or 5 times per week. It should however be noted that a majority of the teachers were </w:t>
      </w:r>
      <w:r>
        <w:rPr>
          <w:sz w:val="28"/>
          <w:szCs w:val="28"/>
        </w:rPr>
        <w:t xml:space="preserve">using </w:t>
      </w:r>
      <w:r w:rsidRPr="00922552">
        <w:rPr>
          <w:sz w:val="28"/>
          <w:szCs w:val="28"/>
        </w:rPr>
        <w:t xml:space="preserve">a rotational teaching design </w:t>
      </w:r>
      <w:r w:rsidR="00873FF2">
        <w:rPr>
          <w:sz w:val="28"/>
          <w:szCs w:val="28"/>
        </w:rPr>
        <w:t>as</w:t>
      </w:r>
      <w:r w:rsidRPr="00922552">
        <w:rPr>
          <w:sz w:val="28"/>
          <w:szCs w:val="28"/>
        </w:rPr>
        <w:t xml:space="preserve"> only half their learners </w:t>
      </w:r>
      <w:r w:rsidR="00873FF2">
        <w:rPr>
          <w:sz w:val="28"/>
          <w:szCs w:val="28"/>
        </w:rPr>
        <w:t xml:space="preserve">were </w:t>
      </w:r>
      <w:r w:rsidRPr="00922552">
        <w:rPr>
          <w:sz w:val="28"/>
          <w:szCs w:val="28"/>
        </w:rPr>
        <w:t xml:space="preserve">at school every day. The teachers </w:t>
      </w:r>
      <w:r w:rsidR="00885E14">
        <w:rPr>
          <w:sz w:val="28"/>
          <w:szCs w:val="28"/>
        </w:rPr>
        <w:t>placed</w:t>
      </w:r>
      <w:r>
        <w:rPr>
          <w:sz w:val="28"/>
          <w:szCs w:val="28"/>
        </w:rPr>
        <w:t xml:space="preserve"> </w:t>
      </w:r>
      <w:r w:rsidRPr="00922552">
        <w:rPr>
          <w:sz w:val="28"/>
          <w:szCs w:val="28"/>
        </w:rPr>
        <w:t>most</w:t>
      </w:r>
      <w:r w:rsidR="00885E14">
        <w:rPr>
          <w:sz w:val="28"/>
          <w:szCs w:val="28"/>
        </w:rPr>
        <w:t xml:space="preserve"> of their</w:t>
      </w:r>
      <w:r w:rsidRPr="00922552">
        <w:rPr>
          <w:sz w:val="28"/>
          <w:szCs w:val="28"/>
        </w:rPr>
        <w:t xml:space="preserve"> attention </w:t>
      </w:r>
      <w:r w:rsidR="00885E14">
        <w:rPr>
          <w:sz w:val="28"/>
          <w:szCs w:val="28"/>
        </w:rPr>
        <w:t>on</w:t>
      </w:r>
      <w:r w:rsidRPr="00922552">
        <w:rPr>
          <w:sz w:val="28"/>
          <w:szCs w:val="28"/>
        </w:rPr>
        <w:t xml:space="preserve"> the following four conceptual domains: </w:t>
      </w:r>
      <w:r w:rsidRPr="00922552">
        <w:rPr>
          <w:i/>
          <w:iCs/>
          <w:sz w:val="28"/>
          <w:szCs w:val="28"/>
        </w:rPr>
        <w:t>colour, shape, size and number</w:t>
      </w:r>
      <w:r>
        <w:rPr>
          <w:sz w:val="28"/>
          <w:szCs w:val="28"/>
        </w:rPr>
        <w:t xml:space="preserve"> </w:t>
      </w:r>
      <w:r w:rsidR="00885E14">
        <w:rPr>
          <w:sz w:val="28"/>
          <w:szCs w:val="28"/>
        </w:rPr>
        <w:t xml:space="preserve">while they gave </w:t>
      </w:r>
      <w:r w:rsidR="00F96E1B">
        <w:rPr>
          <w:sz w:val="28"/>
          <w:szCs w:val="28"/>
        </w:rPr>
        <w:t xml:space="preserve">the </w:t>
      </w:r>
      <w:r w:rsidR="00885E14">
        <w:rPr>
          <w:sz w:val="28"/>
          <w:szCs w:val="28"/>
        </w:rPr>
        <w:t>least</w:t>
      </w:r>
      <w:r w:rsidRPr="00922552">
        <w:rPr>
          <w:sz w:val="28"/>
          <w:szCs w:val="28"/>
        </w:rPr>
        <w:t xml:space="preserve"> attention to </w:t>
      </w:r>
      <w:r w:rsidRPr="00922552">
        <w:rPr>
          <w:i/>
          <w:iCs/>
          <w:sz w:val="28"/>
          <w:szCs w:val="28"/>
        </w:rPr>
        <w:t>position and letter</w:t>
      </w:r>
      <w:r>
        <w:rPr>
          <w:i/>
          <w:iCs/>
          <w:sz w:val="28"/>
          <w:szCs w:val="28"/>
        </w:rPr>
        <w:t xml:space="preserve"> </w:t>
      </w:r>
      <w:r w:rsidR="00885E14">
        <w:rPr>
          <w:i/>
          <w:iCs/>
          <w:sz w:val="28"/>
          <w:szCs w:val="28"/>
        </w:rPr>
        <w:t>(</w:t>
      </w:r>
      <w:r w:rsidRPr="00922552">
        <w:rPr>
          <w:sz w:val="28"/>
          <w:szCs w:val="28"/>
        </w:rPr>
        <w:t>which are usually implemented towards the end of the year</w:t>
      </w:r>
      <w:r w:rsidR="00885E14">
        <w:rPr>
          <w:sz w:val="28"/>
          <w:szCs w:val="28"/>
        </w:rPr>
        <w:t>)</w:t>
      </w:r>
      <w:r w:rsidRPr="00922552">
        <w:rPr>
          <w:sz w:val="28"/>
          <w:szCs w:val="28"/>
        </w:rPr>
        <w:t xml:space="preserve">. </w:t>
      </w:r>
    </w:p>
    <w:p w14:paraId="3A71CB51" w14:textId="77777777" w:rsidR="00922552" w:rsidRDefault="00922552" w:rsidP="00922552">
      <w:pPr>
        <w:ind w:left="709"/>
        <w:jc w:val="both"/>
        <w:rPr>
          <w:sz w:val="28"/>
          <w:szCs w:val="28"/>
        </w:rPr>
      </w:pPr>
      <w:r>
        <w:rPr>
          <w:sz w:val="28"/>
          <w:szCs w:val="28"/>
        </w:rPr>
        <w:t xml:space="preserve">The project teachers seemed to have internalized the BCP model and were positively disposed towards it. </w:t>
      </w:r>
      <w:r w:rsidRPr="00885E14">
        <w:rPr>
          <w:b/>
          <w:bCs/>
          <w:sz w:val="28"/>
          <w:szCs w:val="28"/>
        </w:rPr>
        <w:t>85%</w:t>
      </w:r>
      <w:r>
        <w:rPr>
          <w:sz w:val="28"/>
          <w:szCs w:val="28"/>
        </w:rPr>
        <w:t xml:space="preserve"> of the project teachers indicated that they were very motivated to continue implementing the programme in the future. Many of the teachers indicated that they would be interested in helping the Project Facilitators to induct new teachers into the project.</w:t>
      </w:r>
    </w:p>
    <w:p w14:paraId="3A91A9E8" w14:textId="62FC2F8D" w:rsidR="00922552" w:rsidRDefault="00F63F3F" w:rsidP="00F63F3F">
      <w:pPr>
        <w:ind w:left="709"/>
        <w:jc w:val="both"/>
        <w:rPr>
          <w:sz w:val="28"/>
          <w:szCs w:val="28"/>
        </w:rPr>
      </w:pPr>
      <w:r>
        <w:rPr>
          <w:sz w:val="28"/>
          <w:szCs w:val="28"/>
        </w:rPr>
        <w:t xml:space="preserve">All </w:t>
      </w:r>
      <w:r w:rsidR="00922552" w:rsidRPr="00F63F3F">
        <w:rPr>
          <w:sz w:val="28"/>
          <w:szCs w:val="28"/>
        </w:rPr>
        <w:t>teachers</w:t>
      </w:r>
      <w:r>
        <w:rPr>
          <w:sz w:val="28"/>
          <w:szCs w:val="28"/>
        </w:rPr>
        <w:t xml:space="preserve"> evaluated their learners</w:t>
      </w:r>
      <w:r w:rsidR="00922552" w:rsidRPr="00F63F3F">
        <w:rPr>
          <w:sz w:val="28"/>
          <w:szCs w:val="28"/>
        </w:rPr>
        <w:t xml:space="preserve"> </w:t>
      </w:r>
      <w:r w:rsidR="00922552">
        <w:rPr>
          <w:sz w:val="28"/>
          <w:szCs w:val="28"/>
        </w:rPr>
        <w:t>to be prepared for learning in Grade 1 in 2022</w:t>
      </w:r>
      <w:r>
        <w:rPr>
          <w:sz w:val="28"/>
          <w:szCs w:val="28"/>
        </w:rPr>
        <w:t xml:space="preserve"> (73% very well prepared and 27% moderately prepared)</w:t>
      </w:r>
      <w:r w:rsidR="00922552">
        <w:rPr>
          <w:sz w:val="28"/>
          <w:szCs w:val="28"/>
        </w:rPr>
        <w:t xml:space="preserve">. The project learners will be independently evaluated at the start of the year to determine their overall level of school preparedness. </w:t>
      </w:r>
    </w:p>
    <w:p w14:paraId="01300E10" w14:textId="72266041" w:rsidR="00922552" w:rsidRDefault="00922552" w:rsidP="00F96E1B">
      <w:pPr>
        <w:pStyle w:val="ListParagraph"/>
        <w:jc w:val="both"/>
        <w:rPr>
          <w:sz w:val="28"/>
          <w:szCs w:val="28"/>
        </w:rPr>
      </w:pPr>
      <w:r>
        <w:rPr>
          <w:sz w:val="28"/>
          <w:szCs w:val="28"/>
        </w:rPr>
        <w:t xml:space="preserve"> In conclusion, the project teachers seemed to have benefited enormously over the past three years </w:t>
      </w:r>
      <w:proofErr w:type="gramStart"/>
      <w:r>
        <w:rPr>
          <w:sz w:val="28"/>
          <w:szCs w:val="28"/>
        </w:rPr>
        <w:t>and  gained</w:t>
      </w:r>
      <w:proofErr w:type="gramEnd"/>
      <w:r>
        <w:rPr>
          <w:sz w:val="28"/>
          <w:szCs w:val="28"/>
        </w:rPr>
        <w:t xml:space="preserve"> much experience implementing the BCP with three cohorts of learners, notwithstanding the impact of the COVID pandemic. We found most teachers receptive and willing to share their experiences with the interviewers</w:t>
      </w:r>
      <w:r w:rsidR="00ED28E9">
        <w:rPr>
          <w:sz w:val="28"/>
          <w:szCs w:val="28"/>
        </w:rPr>
        <w:t xml:space="preserve">. This was with the exception of </w:t>
      </w:r>
      <w:proofErr w:type="gramStart"/>
      <w:r w:rsidR="00ED28E9">
        <w:rPr>
          <w:sz w:val="28"/>
          <w:szCs w:val="28"/>
        </w:rPr>
        <w:t>a</w:t>
      </w:r>
      <w:proofErr w:type="gramEnd"/>
      <w:r>
        <w:rPr>
          <w:sz w:val="28"/>
          <w:szCs w:val="28"/>
        </w:rPr>
        <w:t xml:space="preserve"> </w:t>
      </w:r>
      <w:proofErr w:type="spellStart"/>
      <w:r>
        <w:rPr>
          <w:sz w:val="28"/>
          <w:szCs w:val="28"/>
        </w:rPr>
        <w:t>a</w:t>
      </w:r>
      <w:proofErr w:type="spellEnd"/>
      <w:r>
        <w:rPr>
          <w:sz w:val="28"/>
          <w:szCs w:val="28"/>
        </w:rPr>
        <w:t xml:space="preserve"> small group of </w:t>
      </w:r>
      <w:r w:rsidR="00ED28E9">
        <w:rPr>
          <w:sz w:val="28"/>
          <w:szCs w:val="28"/>
        </w:rPr>
        <w:t xml:space="preserve">11 </w:t>
      </w:r>
      <w:r>
        <w:rPr>
          <w:sz w:val="28"/>
          <w:szCs w:val="28"/>
        </w:rPr>
        <w:t xml:space="preserve">teachers. We are confident </w:t>
      </w:r>
      <w:r>
        <w:rPr>
          <w:sz w:val="28"/>
          <w:szCs w:val="28"/>
        </w:rPr>
        <w:lastRenderedPageBreak/>
        <w:t>that the majority of the</w:t>
      </w:r>
      <w:r w:rsidR="00363A33">
        <w:rPr>
          <w:sz w:val="28"/>
          <w:szCs w:val="28"/>
        </w:rPr>
        <w:t xml:space="preserve"> project</w:t>
      </w:r>
      <w:r>
        <w:rPr>
          <w:sz w:val="28"/>
          <w:szCs w:val="28"/>
        </w:rPr>
        <w:t xml:space="preserve"> teachers </w:t>
      </w:r>
      <w:r w:rsidR="00ED28E9">
        <w:rPr>
          <w:sz w:val="28"/>
          <w:szCs w:val="28"/>
        </w:rPr>
        <w:t>will</w:t>
      </w:r>
      <w:r w:rsidR="00F96E1B">
        <w:rPr>
          <w:sz w:val="28"/>
          <w:szCs w:val="28"/>
        </w:rPr>
        <w:t xml:space="preserve"> </w:t>
      </w:r>
      <w:r>
        <w:rPr>
          <w:sz w:val="28"/>
          <w:szCs w:val="28"/>
        </w:rPr>
        <w:t>continue to implement the BCP in the future.</w:t>
      </w:r>
    </w:p>
    <w:p w14:paraId="2B983B0E" w14:textId="77777777" w:rsidR="00922552" w:rsidRDefault="00922552" w:rsidP="00922552">
      <w:pPr>
        <w:pStyle w:val="ListParagraph"/>
        <w:jc w:val="both"/>
        <w:rPr>
          <w:sz w:val="28"/>
          <w:szCs w:val="28"/>
        </w:rPr>
      </w:pPr>
    </w:p>
    <w:p w14:paraId="0A1E4741" w14:textId="77777777" w:rsidR="00922552" w:rsidRDefault="00922552" w:rsidP="00922552">
      <w:pPr>
        <w:pStyle w:val="ListParagraph"/>
        <w:jc w:val="both"/>
        <w:rPr>
          <w:sz w:val="28"/>
          <w:szCs w:val="28"/>
        </w:rPr>
      </w:pPr>
    </w:p>
    <w:p w14:paraId="46A04C50" w14:textId="77777777" w:rsidR="00922552" w:rsidRDefault="00922552" w:rsidP="00922552">
      <w:pPr>
        <w:pStyle w:val="ListParagraph"/>
        <w:jc w:val="both"/>
        <w:rPr>
          <w:sz w:val="28"/>
          <w:szCs w:val="28"/>
        </w:rPr>
      </w:pPr>
    </w:p>
    <w:p w14:paraId="0E9C6408" w14:textId="77777777" w:rsidR="00922552" w:rsidRDefault="00922552" w:rsidP="00922552">
      <w:pPr>
        <w:pStyle w:val="ListParagraph"/>
        <w:jc w:val="both"/>
        <w:rPr>
          <w:sz w:val="28"/>
          <w:szCs w:val="28"/>
        </w:rPr>
      </w:pPr>
    </w:p>
    <w:sectPr w:rsidR="00922552">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3330A" w14:textId="77777777" w:rsidR="00406036" w:rsidRDefault="00406036" w:rsidP="006A59D7">
      <w:pPr>
        <w:spacing w:after="0" w:line="240" w:lineRule="auto"/>
      </w:pPr>
      <w:r>
        <w:separator/>
      </w:r>
    </w:p>
  </w:endnote>
  <w:endnote w:type="continuationSeparator" w:id="0">
    <w:p w14:paraId="2E76C8C4" w14:textId="77777777" w:rsidR="00406036" w:rsidRDefault="00406036" w:rsidP="006A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518672"/>
      <w:docPartObj>
        <w:docPartGallery w:val="Page Numbers (Bottom of Page)"/>
        <w:docPartUnique/>
      </w:docPartObj>
    </w:sdtPr>
    <w:sdtEndPr>
      <w:rPr>
        <w:noProof/>
      </w:rPr>
    </w:sdtEndPr>
    <w:sdtContent>
      <w:p w14:paraId="63D986B4" w14:textId="77777777" w:rsidR="002D65FF" w:rsidRDefault="002D65FF">
        <w:pPr>
          <w:pStyle w:val="Footer"/>
          <w:jc w:val="center"/>
        </w:pPr>
        <w:r>
          <w:fldChar w:fldCharType="begin"/>
        </w:r>
        <w:r>
          <w:instrText xml:space="preserve"> PAGE   \* MERGEFORMAT </w:instrText>
        </w:r>
        <w:r>
          <w:fldChar w:fldCharType="separate"/>
        </w:r>
        <w:r w:rsidR="004A2BAD">
          <w:rPr>
            <w:noProof/>
          </w:rPr>
          <w:t>7</w:t>
        </w:r>
        <w:r>
          <w:rPr>
            <w:noProof/>
          </w:rPr>
          <w:fldChar w:fldCharType="end"/>
        </w:r>
      </w:p>
    </w:sdtContent>
  </w:sdt>
  <w:p w14:paraId="2B119D2E" w14:textId="77777777" w:rsidR="002D65FF" w:rsidRDefault="002D6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5F826" w14:textId="77777777" w:rsidR="00406036" w:rsidRDefault="00406036" w:rsidP="006A59D7">
      <w:pPr>
        <w:spacing w:after="0" w:line="240" w:lineRule="auto"/>
      </w:pPr>
      <w:r>
        <w:separator/>
      </w:r>
    </w:p>
  </w:footnote>
  <w:footnote w:type="continuationSeparator" w:id="0">
    <w:p w14:paraId="4BDCC5C6" w14:textId="77777777" w:rsidR="00406036" w:rsidRDefault="00406036" w:rsidP="006A5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2C9A"/>
    <w:multiLevelType w:val="hybridMultilevel"/>
    <w:tmpl w:val="84BCB384"/>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nsid w:val="113608DF"/>
    <w:multiLevelType w:val="hybridMultilevel"/>
    <w:tmpl w:val="EA6606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66B0F5B"/>
    <w:multiLevelType w:val="hybridMultilevel"/>
    <w:tmpl w:val="8B0A7D3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6C17E13"/>
    <w:multiLevelType w:val="hybridMultilevel"/>
    <w:tmpl w:val="6D0AAA7E"/>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nsid w:val="27F93F41"/>
    <w:multiLevelType w:val="hybridMultilevel"/>
    <w:tmpl w:val="B9D83D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8184FE0"/>
    <w:multiLevelType w:val="hybridMultilevel"/>
    <w:tmpl w:val="12442D4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nsid w:val="2EA66341"/>
    <w:multiLevelType w:val="hybridMultilevel"/>
    <w:tmpl w:val="DEF01B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209033E"/>
    <w:multiLevelType w:val="hybridMultilevel"/>
    <w:tmpl w:val="0ABC28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49A623D3"/>
    <w:multiLevelType w:val="hybridMultilevel"/>
    <w:tmpl w:val="3D14B5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4C906D68"/>
    <w:multiLevelType w:val="hybridMultilevel"/>
    <w:tmpl w:val="FD4E3DB0"/>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5BB50A3C"/>
    <w:multiLevelType w:val="hybridMultilevel"/>
    <w:tmpl w:val="A246FA54"/>
    <w:lvl w:ilvl="0" w:tplc="C4464F8C">
      <w:start w:val="1"/>
      <w:numFmt w:val="lowerRoman"/>
      <w:lvlText w:val="%1)"/>
      <w:lvlJc w:val="left"/>
      <w:pPr>
        <w:ind w:left="144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5E0B0DDA"/>
    <w:multiLevelType w:val="hybridMultilevel"/>
    <w:tmpl w:val="309E78D6"/>
    <w:lvl w:ilvl="0" w:tplc="C4464F8C">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nsid w:val="76CE1F21"/>
    <w:multiLevelType w:val="hybridMultilevel"/>
    <w:tmpl w:val="EBA6D244"/>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7"/>
  </w:num>
  <w:num w:numId="5">
    <w:abstractNumId w:val="5"/>
  </w:num>
  <w:num w:numId="6">
    <w:abstractNumId w:val="11"/>
  </w:num>
  <w:num w:numId="7">
    <w:abstractNumId w:val="10"/>
  </w:num>
  <w:num w:numId="8">
    <w:abstractNumId w:val="0"/>
  </w:num>
  <w:num w:numId="9">
    <w:abstractNumId w:val="2"/>
  </w:num>
  <w:num w:numId="10">
    <w:abstractNumId w:val="3"/>
  </w:num>
  <w:num w:numId="11">
    <w:abstractNumId w:val="4"/>
  </w:num>
  <w:num w:numId="12">
    <w:abstractNumId w:val="12"/>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yle Zieff">
    <w15:presenceInfo w15:providerId="None" w15:userId="Dayle Zie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M1sbA0MTYzNjE3MjJT0lEKTi0uzszPAykwrwUA28SUcywAAAA="/>
  </w:docVars>
  <w:rsids>
    <w:rsidRoot w:val="00D91774"/>
    <w:rsid w:val="00002A7D"/>
    <w:rsid w:val="00002EB2"/>
    <w:rsid w:val="00010E73"/>
    <w:rsid w:val="00022CA3"/>
    <w:rsid w:val="00030ABD"/>
    <w:rsid w:val="00040691"/>
    <w:rsid w:val="00052F1C"/>
    <w:rsid w:val="000569A5"/>
    <w:rsid w:val="00063E95"/>
    <w:rsid w:val="00065850"/>
    <w:rsid w:val="00073775"/>
    <w:rsid w:val="000817DF"/>
    <w:rsid w:val="00093C15"/>
    <w:rsid w:val="00095A22"/>
    <w:rsid w:val="000A16A7"/>
    <w:rsid w:val="000B0F68"/>
    <w:rsid w:val="000B2A9C"/>
    <w:rsid w:val="000B5119"/>
    <w:rsid w:val="000D62F2"/>
    <w:rsid w:val="000D6FDE"/>
    <w:rsid w:val="000E7D5E"/>
    <w:rsid w:val="000F56FA"/>
    <w:rsid w:val="001000E1"/>
    <w:rsid w:val="00114305"/>
    <w:rsid w:val="00127364"/>
    <w:rsid w:val="00132C25"/>
    <w:rsid w:val="00137D3C"/>
    <w:rsid w:val="00142780"/>
    <w:rsid w:val="0014467C"/>
    <w:rsid w:val="001451D5"/>
    <w:rsid w:val="001626C6"/>
    <w:rsid w:val="00165EF8"/>
    <w:rsid w:val="00166146"/>
    <w:rsid w:val="00167201"/>
    <w:rsid w:val="001714DB"/>
    <w:rsid w:val="001769AE"/>
    <w:rsid w:val="001769EB"/>
    <w:rsid w:val="00177A97"/>
    <w:rsid w:val="001822ED"/>
    <w:rsid w:val="001829EE"/>
    <w:rsid w:val="00192FE0"/>
    <w:rsid w:val="001930A4"/>
    <w:rsid w:val="00195636"/>
    <w:rsid w:val="001A1449"/>
    <w:rsid w:val="001A43B6"/>
    <w:rsid w:val="001A690D"/>
    <w:rsid w:val="001C20EA"/>
    <w:rsid w:val="001C2E3E"/>
    <w:rsid w:val="001C55BC"/>
    <w:rsid w:val="001D25E6"/>
    <w:rsid w:val="001D5067"/>
    <w:rsid w:val="001E095E"/>
    <w:rsid w:val="001E1F9B"/>
    <w:rsid w:val="001E58FD"/>
    <w:rsid w:val="001F1E2F"/>
    <w:rsid w:val="001F4B9E"/>
    <w:rsid w:val="001F61CE"/>
    <w:rsid w:val="002107AC"/>
    <w:rsid w:val="00230115"/>
    <w:rsid w:val="00232B8D"/>
    <w:rsid w:val="00245565"/>
    <w:rsid w:val="00255D74"/>
    <w:rsid w:val="0027049B"/>
    <w:rsid w:val="002745BD"/>
    <w:rsid w:val="00276086"/>
    <w:rsid w:val="00285773"/>
    <w:rsid w:val="00287616"/>
    <w:rsid w:val="002A26C6"/>
    <w:rsid w:val="002A3979"/>
    <w:rsid w:val="002C4A7B"/>
    <w:rsid w:val="002D65FF"/>
    <w:rsid w:val="002D7EA1"/>
    <w:rsid w:val="002E5FBF"/>
    <w:rsid w:val="002F54DF"/>
    <w:rsid w:val="00301816"/>
    <w:rsid w:val="003354B5"/>
    <w:rsid w:val="003414CC"/>
    <w:rsid w:val="0034647F"/>
    <w:rsid w:val="0035705A"/>
    <w:rsid w:val="003631CA"/>
    <w:rsid w:val="00363A33"/>
    <w:rsid w:val="00381AF3"/>
    <w:rsid w:val="00384B63"/>
    <w:rsid w:val="003A0AF8"/>
    <w:rsid w:val="003A2036"/>
    <w:rsid w:val="003B799F"/>
    <w:rsid w:val="003C36D7"/>
    <w:rsid w:val="003D029F"/>
    <w:rsid w:val="003D48A8"/>
    <w:rsid w:val="003F1D11"/>
    <w:rsid w:val="003F5750"/>
    <w:rsid w:val="00406036"/>
    <w:rsid w:val="004109E5"/>
    <w:rsid w:val="00422458"/>
    <w:rsid w:val="00431A78"/>
    <w:rsid w:val="00434AA9"/>
    <w:rsid w:val="00435522"/>
    <w:rsid w:val="00443697"/>
    <w:rsid w:val="00444209"/>
    <w:rsid w:val="004516ED"/>
    <w:rsid w:val="00476532"/>
    <w:rsid w:val="0049695B"/>
    <w:rsid w:val="00497959"/>
    <w:rsid w:val="004A2597"/>
    <w:rsid w:val="004A2BAD"/>
    <w:rsid w:val="004A51BC"/>
    <w:rsid w:val="004B79AA"/>
    <w:rsid w:val="004C6A3E"/>
    <w:rsid w:val="004D7159"/>
    <w:rsid w:val="004E08EB"/>
    <w:rsid w:val="004E243B"/>
    <w:rsid w:val="004F51EF"/>
    <w:rsid w:val="00503BCB"/>
    <w:rsid w:val="00505EF8"/>
    <w:rsid w:val="00512B1F"/>
    <w:rsid w:val="005214E3"/>
    <w:rsid w:val="00526446"/>
    <w:rsid w:val="005378F9"/>
    <w:rsid w:val="00555D99"/>
    <w:rsid w:val="00574E4B"/>
    <w:rsid w:val="00581DEE"/>
    <w:rsid w:val="0058346A"/>
    <w:rsid w:val="00585F9E"/>
    <w:rsid w:val="00586C96"/>
    <w:rsid w:val="00586E4B"/>
    <w:rsid w:val="00592867"/>
    <w:rsid w:val="00595028"/>
    <w:rsid w:val="005A0931"/>
    <w:rsid w:val="005B2054"/>
    <w:rsid w:val="005B2583"/>
    <w:rsid w:val="005B3271"/>
    <w:rsid w:val="005C0166"/>
    <w:rsid w:val="005E031B"/>
    <w:rsid w:val="005E0364"/>
    <w:rsid w:val="005F375F"/>
    <w:rsid w:val="005F4BCD"/>
    <w:rsid w:val="00600868"/>
    <w:rsid w:val="006042BA"/>
    <w:rsid w:val="006073B4"/>
    <w:rsid w:val="0061057F"/>
    <w:rsid w:val="00610FB1"/>
    <w:rsid w:val="00611241"/>
    <w:rsid w:val="0061500E"/>
    <w:rsid w:val="006173B1"/>
    <w:rsid w:val="006339F2"/>
    <w:rsid w:val="00644BB6"/>
    <w:rsid w:val="006514F6"/>
    <w:rsid w:val="00656B96"/>
    <w:rsid w:val="00665AAD"/>
    <w:rsid w:val="006800BF"/>
    <w:rsid w:val="00685D6F"/>
    <w:rsid w:val="00697EC4"/>
    <w:rsid w:val="006A084C"/>
    <w:rsid w:val="006A48A6"/>
    <w:rsid w:val="006A59D7"/>
    <w:rsid w:val="006B3ADC"/>
    <w:rsid w:val="006C6C95"/>
    <w:rsid w:val="006D26AE"/>
    <w:rsid w:val="006D385C"/>
    <w:rsid w:val="006E27BB"/>
    <w:rsid w:val="006E5177"/>
    <w:rsid w:val="006F38FF"/>
    <w:rsid w:val="006F3F7F"/>
    <w:rsid w:val="006F661B"/>
    <w:rsid w:val="00722F48"/>
    <w:rsid w:val="00726060"/>
    <w:rsid w:val="00735307"/>
    <w:rsid w:val="00760A13"/>
    <w:rsid w:val="007646D3"/>
    <w:rsid w:val="007670E5"/>
    <w:rsid w:val="007722E3"/>
    <w:rsid w:val="0077365B"/>
    <w:rsid w:val="007821F3"/>
    <w:rsid w:val="00792190"/>
    <w:rsid w:val="00793C07"/>
    <w:rsid w:val="00795C37"/>
    <w:rsid w:val="007A4595"/>
    <w:rsid w:val="007A6EF6"/>
    <w:rsid w:val="007C4623"/>
    <w:rsid w:val="007D0574"/>
    <w:rsid w:val="007E0441"/>
    <w:rsid w:val="007E152D"/>
    <w:rsid w:val="007E357D"/>
    <w:rsid w:val="007F1286"/>
    <w:rsid w:val="007F2024"/>
    <w:rsid w:val="007F42B1"/>
    <w:rsid w:val="007F5732"/>
    <w:rsid w:val="00810893"/>
    <w:rsid w:val="0081572C"/>
    <w:rsid w:val="00816F11"/>
    <w:rsid w:val="0081728A"/>
    <w:rsid w:val="00843A2F"/>
    <w:rsid w:val="00843B15"/>
    <w:rsid w:val="008519B2"/>
    <w:rsid w:val="008553BC"/>
    <w:rsid w:val="008660CD"/>
    <w:rsid w:val="00867E24"/>
    <w:rsid w:val="00873FF2"/>
    <w:rsid w:val="008741E7"/>
    <w:rsid w:val="008769E8"/>
    <w:rsid w:val="008773AA"/>
    <w:rsid w:val="00885E14"/>
    <w:rsid w:val="0089350A"/>
    <w:rsid w:val="008C03F7"/>
    <w:rsid w:val="008E23F3"/>
    <w:rsid w:val="008E379B"/>
    <w:rsid w:val="009044AB"/>
    <w:rsid w:val="0092085C"/>
    <w:rsid w:val="00921C1D"/>
    <w:rsid w:val="00922552"/>
    <w:rsid w:val="0093252C"/>
    <w:rsid w:val="00943269"/>
    <w:rsid w:val="0094537A"/>
    <w:rsid w:val="009505B6"/>
    <w:rsid w:val="00954D6E"/>
    <w:rsid w:val="00961DC4"/>
    <w:rsid w:val="00963ACE"/>
    <w:rsid w:val="00972715"/>
    <w:rsid w:val="00974C25"/>
    <w:rsid w:val="009756EF"/>
    <w:rsid w:val="00975925"/>
    <w:rsid w:val="0099218F"/>
    <w:rsid w:val="00994C6F"/>
    <w:rsid w:val="009A5573"/>
    <w:rsid w:val="009B2468"/>
    <w:rsid w:val="009B4FC8"/>
    <w:rsid w:val="009C097D"/>
    <w:rsid w:val="009C7100"/>
    <w:rsid w:val="009D37C7"/>
    <w:rsid w:val="009D43D9"/>
    <w:rsid w:val="009D5851"/>
    <w:rsid w:val="009D5EF8"/>
    <w:rsid w:val="009E1153"/>
    <w:rsid w:val="009F076D"/>
    <w:rsid w:val="009F19AA"/>
    <w:rsid w:val="009F2194"/>
    <w:rsid w:val="00A0447F"/>
    <w:rsid w:val="00A12558"/>
    <w:rsid w:val="00A17B25"/>
    <w:rsid w:val="00A31661"/>
    <w:rsid w:val="00A62EA2"/>
    <w:rsid w:val="00A675D3"/>
    <w:rsid w:val="00A7252E"/>
    <w:rsid w:val="00A96C3D"/>
    <w:rsid w:val="00AA21F4"/>
    <w:rsid w:val="00AA2D76"/>
    <w:rsid w:val="00AA5AD5"/>
    <w:rsid w:val="00AA63D8"/>
    <w:rsid w:val="00AB1352"/>
    <w:rsid w:val="00AC62AB"/>
    <w:rsid w:val="00AD1F23"/>
    <w:rsid w:val="00AE42A1"/>
    <w:rsid w:val="00B02ADE"/>
    <w:rsid w:val="00B04074"/>
    <w:rsid w:val="00B15E8A"/>
    <w:rsid w:val="00B218ED"/>
    <w:rsid w:val="00B40D95"/>
    <w:rsid w:val="00B507F5"/>
    <w:rsid w:val="00B55677"/>
    <w:rsid w:val="00B55CCC"/>
    <w:rsid w:val="00B56D59"/>
    <w:rsid w:val="00B57BF2"/>
    <w:rsid w:val="00B645B8"/>
    <w:rsid w:val="00B67657"/>
    <w:rsid w:val="00B77E87"/>
    <w:rsid w:val="00B77F8E"/>
    <w:rsid w:val="00B81E74"/>
    <w:rsid w:val="00B824C9"/>
    <w:rsid w:val="00B84639"/>
    <w:rsid w:val="00B869F9"/>
    <w:rsid w:val="00BA2738"/>
    <w:rsid w:val="00BA68DE"/>
    <w:rsid w:val="00BB4E15"/>
    <w:rsid w:val="00BC10EF"/>
    <w:rsid w:val="00BC1F2D"/>
    <w:rsid w:val="00BC3499"/>
    <w:rsid w:val="00BC750B"/>
    <w:rsid w:val="00BC7617"/>
    <w:rsid w:val="00BD041F"/>
    <w:rsid w:val="00BD1448"/>
    <w:rsid w:val="00BE13DC"/>
    <w:rsid w:val="00BE1F13"/>
    <w:rsid w:val="00BE74F4"/>
    <w:rsid w:val="00C05FF4"/>
    <w:rsid w:val="00C20743"/>
    <w:rsid w:val="00C20BDD"/>
    <w:rsid w:val="00C4101A"/>
    <w:rsid w:val="00C429A0"/>
    <w:rsid w:val="00C474B4"/>
    <w:rsid w:val="00C52775"/>
    <w:rsid w:val="00C86238"/>
    <w:rsid w:val="00C901B0"/>
    <w:rsid w:val="00C91DE9"/>
    <w:rsid w:val="00C9243D"/>
    <w:rsid w:val="00C9511D"/>
    <w:rsid w:val="00C956B5"/>
    <w:rsid w:val="00CA3827"/>
    <w:rsid w:val="00CA5D97"/>
    <w:rsid w:val="00CA7740"/>
    <w:rsid w:val="00CD4072"/>
    <w:rsid w:val="00CD4534"/>
    <w:rsid w:val="00CE2715"/>
    <w:rsid w:val="00CE347E"/>
    <w:rsid w:val="00CE437A"/>
    <w:rsid w:val="00CE552D"/>
    <w:rsid w:val="00CE723B"/>
    <w:rsid w:val="00D159E3"/>
    <w:rsid w:val="00D16C1D"/>
    <w:rsid w:val="00D25695"/>
    <w:rsid w:val="00D3216B"/>
    <w:rsid w:val="00D5395D"/>
    <w:rsid w:val="00D55BBA"/>
    <w:rsid w:val="00D55DE6"/>
    <w:rsid w:val="00D71EE9"/>
    <w:rsid w:val="00D73F16"/>
    <w:rsid w:val="00D745AF"/>
    <w:rsid w:val="00D82C45"/>
    <w:rsid w:val="00D9160E"/>
    <w:rsid w:val="00D91774"/>
    <w:rsid w:val="00D97F13"/>
    <w:rsid w:val="00DA7873"/>
    <w:rsid w:val="00DB5C0F"/>
    <w:rsid w:val="00DC7383"/>
    <w:rsid w:val="00DE50A4"/>
    <w:rsid w:val="00DF4C96"/>
    <w:rsid w:val="00E267A3"/>
    <w:rsid w:val="00E34F63"/>
    <w:rsid w:val="00E4550C"/>
    <w:rsid w:val="00E459EC"/>
    <w:rsid w:val="00E53F66"/>
    <w:rsid w:val="00E553B4"/>
    <w:rsid w:val="00E66042"/>
    <w:rsid w:val="00E729F0"/>
    <w:rsid w:val="00E733BE"/>
    <w:rsid w:val="00E745FE"/>
    <w:rsid w:val="00E800DE"/>
    <w:rsid w:val="00E80C35"/>
    <w:rsid w:val="00E90058"/>
    <w:rsid w:val="00E901F5"/>
    <w:rsid w:val="00E9092E"/>
    <w:rsid w:val="00EB35C0"/>
    <w:rsid w:val="00EC264B"/>
    <w:rsid w:val="00ED0765"/>
    <w:rsid w:val="00ED28E9"/>
    <w:rsid w:val="00ED7E71"/>
    <w:rsid w:val="00EE0E3D"/>
    <w:rsid w:val="00EE16DE"/>
    <w:rsid w:val="00EE3443"/>
    <w:rsid w:val="00EF76D3"/>
    <w:rsid w:val="00F128EB"/>
    <w:rsid w:val="00F14BEA"/>
    <w:rsid w:val="00F1718F"/>
    <w:rsid w:val="00F20135"/>
    <w:rsid w:val="00F20A79"/>
    <w:rsid w:val="00F20E35"/>
    <w:rsid w:val="00F21AF8"/>
    <w:rsid w:val="00F261AF"/>
    <w:rsid w:val="00F274FF"/>
    <w:rsid w:val="00F34A1D"/>
    <w:rsid w:val="00F55EB8"/>
    <w:rsid w:val="00F56BA3"/>
    <w:rsid w:val="00F618EC"/>
    <w:rsid w:val="00F63F3F"/>
    <w:rsid w:val="00F739CE"/>
    <w:rsid w:val="00F778A4"/>
    <w:rsid w:val="00F94887"/>
    <w:rsid w:val="00F96E1B"/>
    <w:rsid w:val="00F9727A"/>
    <w:rsid w:val="00FA5FB7"/>
    <w:rsid w:val="00FD031D"/>
    <w:rsid w:val="00FD0682"/>
    <w:rsid w:val="00FD66EA"/>
    <w:rsid w:val="00FE1769"/>
    <w:rsid w:val="00FE1D46"/>
    <w:rsid w:val="00FE6F91"/>
    <w:rsid w:val="00FF36FF"/>
    <w:rsid w:val="00FF7359"/>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B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BF2"/>
    <w:pPr>
      <w:spacing w:after="0" w:line="240" w:lineRule="auto"/>
    </w:pPr>
  </w:style>
  <w:style w:type="paragraph" w:styleId="ListParagraph">
    <w:name w:val="List Paragraph"/>
    <w:basedOn w:val="Normal"/>
    <w:uiPriority w:val="34"/>
    <w:qFormat/>
    <w:rsid w:val="00B57BF2"/>
    <w:pPr>
      <w:ind w:left="720"/>
      <w:contextualSpacing/>
    </w:pPr>
  </w:style>
  <w:style w:type="paragraph" w:styleId="Header">
    <w:name w:val="header"/>
    <w:basedOn w:val="Normal"/>
    <w:link w:val="HeaderChar"/>
    <w:uiPriority w:val="99"/>
    <w:unhideWhenUsed/>
    <w:rsid w:val="006A5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9D7"/>
  </w:style>
  <w:style w:type="paragraph" w:styleId="Footer">
    <w:name w:val="footer"/>
    <w:basedOn w:val="Normal"/>
    <w:link w:val="FooterChar"/>
    <w:uiPriority w:val="99"/>
    <w:unhideWhenUsed/>
    <w:rsid w:val="006A5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9D7"/>
  </w:style>
  <w:style w:type="table" w:styleId="TableGrid">
    <w:name w:val="Table Grid"/>
    <w:basedOn w:val="TableNormal"/>
    <w:uiPriority w:val="59"/>
    <w:rsid w:val="00512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0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84C"/>
    <w:rPr>
      <w:rFonts w:ascii="Tahoma" w:hAnsi="Tahoma" w:cs="Tahoma"/>
      <w:sz w:val="16"/>
      <w:szCs w:val="16"/>
    </w:rPr>
  </w:style>
  <w:style w:type="character" w:styleId="Hyperlink">
    <w:name w:val="Hyperlink"/>
    <w:basedOn w:val="DefaultParagraphFont"/>
    <w:uiPriority w:val="99"/>
    <w:unhideWhenUsed/>
    <w:rsid w:val="003354B5"/>
    <w:rPr>
      <w:color w:val="0000FF" w:themeColor="hyperlink"/>
      <w:u w:val="single"/>
    </w:rPr>
  </w:style>
  <w:style w:type="character" w:styleId="FollowedHyperlink">
    <w:name w:val="FollowedHyperlink"/>
    <w:basedOn w:val="DefaultParagraphFont"/>
    <w:uiPriority w:val="99"/>
    <w:semiHidden/>
    <w:unhideWhenUsed/>
    <w:rsid w:val="003354B5"/>
    <w:rPr>
      <w:color w:val="800080" w:themeColor="followedHyperlink"/>
      <w:u w:val="single"/>
    </w:rPr>
  </w:style>
  <w:style w:type="paragraph" w:styleId="Revision">
    <w:name w:val="Revision"/>
    <w:hidden/>
    <w:uiPriority w:val="99"/>
    <w:semiHidden/>
    <w:rsid w:val="009453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BF2"/>
    <w:pPr>
      <w:spacing w:after="0" w:line="240" w:lineRule="auto"/>
    </w:pPr>
  </w:style>
  <w:style w:type="paragraph" w:styleId="ListParagraph">
    <w:name w:val="List Paragraph"/>
    <w:basedOn w:val="Normal"/>
    <w:uiPriority w:val="34"/>
    <w:qFormat/>
    <w:rsid w:val="00B57BF2"/>
    <w:pPr>
      <w:ind w:left="720"/>
      <w:contextualSpacing/>
    </w:pPr>
  </w:style>
  <w:style w:type="paragraph" w:styleId="Header">
    <w:name w:val="header"/>
    <w:basedOn w:val="Normal"/>
    <w:link w:val="HeaderChar"/>
    <w:uiPriority w:val="99"/>
    <w:unhideWhenUsed/>
    <w:rsid w:val="006A5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9D7"/>
  </w:style>
  <w:style w:type="paragraph" w:styleId="Footer">
    <w:name w:val="footer"/>
    <w:basedOn w:val="Normal"/>
    <w:link w:val="FooterChar"/>
    <w:uiPriority w:val="99"/>
    <w:unhideWhenUsed/>
    <w:rsid w:val="006A5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9D7"/>
  </w:style>
  <w:style w:type="table" w:styleId="TableGrid">
    <w:name w:val="Table Grid"/>
    <w:basedOn w:val="TableNormal"/>
    <w:uiPriority w:val="59"/>
    <w:rsid w:val="00512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0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84C"/>
    <w:rPr>
      <w:rFonts w:ascii="Tahoma" w:hAnsi="Tahoma" w:cs="Tahoma"/>
      <w:sz w:val="16"/>
      <w:szCs w:val="16"/>
    </w:rPr>
  </w:style>
  <w:style w:type="character" w:styleId="Hyperlink">
    <w:name w:val="Hyperlink"/>
    <w:basedOn w:val="DefaultParagraphFont"/>
    <w:uiPriority w:val="99"/>
    <w:unhideWhenUsed/>
    <w:rsid w:val="003354B5"/>
    <w:rPr>
      <w:color w:val="0000FF" w:themeColor="hyperlink"/>
      <w:u w:val="single"/>
    </w:rPr>
  </w:style>
  <w:style w:type="character" w:styleId="FollowedHyperlink">
    <w:name w:val="FollowedHyperlink"/>
    <w:basedOn w:val="DefaultParagraphFont"/>
    <w:uiPriority w:val="99"/>
    <w:semiHidden/>
    <w:unhideWhenUsed/>
    <w:rsid w:val="003354B5"/>
    <w:rPr>
      <w:color w:val="800080" w:themeColor="followedHyperlink"/>
      <w:u w:val="single"/>
    </w:rPr>
  </w:style>
  <w:style w:type="paragraph" w:styleId="Revision">
    <w:name w:val="Revision"/>
    <w:hidden/>
    <w:uiPriority w:val="99"/>
    <w:semiHidden/>
    <w:rsid w:val="009453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255355">
      <w:bodyDiv w:val="1"/>
      <w:marLeft w:val="0"/>
      <w:marRight w:val="0"/>
      <w:marTop w:val="0"/>
      <w:marBottom w:val="0"/>
      <w:divBdr>
        <w:top w:val="none" w:sz="0" w:space="0" w:color="auto"/>
        <w:left w:val="none" w:sz="0" w:space="0" w:color="auto"/>
        <w:bottom w:val="none" w:sz="0" w:space="0" w:color="auto"/>
        <w:right w:val="none" w:sz="0" w:space="0" w:color="auto"/>
      </w:divBdr>
      <w:divsChild>
        <w:div w:id="618024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spreadsheets/d/1hEvZ2PkcgvgYs5mpYZ47KyIeL4VsK8Wb68hfBA2WH3Y/edit?usp=sharing"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s://docs.google.com/spreadsheets/d/1dodY-bKNt14Jh7MwSnN42xoyyjWLTuxsKhThbogrSK4/edit?usp=sharing" TargetMode="Externa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JYuifryzTqfyGUhM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6.xml"/><Relationship Id="rId10" Type="http://schemas.openxmlformats.org/officeDocument/2006/relationships/oleObject" Target="embeddings/oleObject1.bin"/><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1.xml"/><Relationship Id="rId22" Type="http://schemas.openxmlformats.org/officeDocument/2006/relationships/chart" Target="charts/chart5.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ouis\Documents\Northern%20Cape%20Project%20Operational\Teacher%20Interviews%20Nov%202021.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Louis\Documents\Northern%20Cape%20Project%20Operational\Teacher%20Interviews%20Nov%20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ouis\Documents\Northern%20Cape%20Project%20Operational\Teacher%20Interviews%20Nov%2020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ouis\Documents\Northern%20Cape%20Project%20Operational\Teacher%20Interviews%20Nov%2020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ouis\Documents\Northern%20Cape%20Project%20Operational\Teacher%20Interviews%20Nov%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ZA" sz="1200"/>
              <a:t>Implementation</a:t>
            </a:r>
            <a:r>
              <a:rPr lang="en-ZA" sz="1200" baseline="0"/>
              <a:t> of the BCP: Number of times per week (n=51)</a:t>
            </a:r>
            <a:endParaRPr lang="en-ZA" sz="1200"/>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5266572691071846E-2"/>
          <c:y val="0.1935491095869957"/>
          <c:w val="0.90393340072997208"/>
          <c:h val="0.77744496511014449"/>
        </c:manualLayout>
      </c:layout>
      <c:pie3DChart>
        <c:varyColors val="1"/>
        <c:ser>
          <c:idx val="0"/>
          <c:order val="0"/>
          <c:dLbls>
            <c:dLbl>
              <c:idx val="0"/>
              <c:tx>
                <c:rich>
                  <a:bodyPr/>
                  <a:lstStyle/>
                  <a:p>
                    <a:r>
                      <a:rPr lang="en-US"/>
                      <a:t>1
(0%)</a:t>
                    </a:r>
                  </a:p>
                </c:rich>
              </c:tx>
              <c:showLegendKey val="0"/>
              <c:showVal val="0"/>
              <c:showCatName val="1"/>
              <c:showSerName val="0"/>
              <c:showPercent val="1"/>
              <c:showBubbleSize val="0"/>
            </c:dLbl>
            <c:dLbl>
              <c:idx val="1"/>
              <c:tx>
                <c:rich>
                  <a:bodyPr/>
                  <a:lstStyle/>
                  <a:p>
                    <a:r>
                      <a:rPr lang="en-US"/>
                      <a:t>2
(4%)</a:t>
                    </a:r>
                  </a:p>
                </c:rich>
              </c:tx>
              <c:showLegendKey val="0"/>
              <c:showVal val="0"/>
              <c:showCatName val="1"/>
              <c:showSerName val="0"/>
              <c:showPercent val="1"/>
              <c:showBubbleSize val="0"/>
            </c:dLbl>
            <c:dLbl>
              <c:idx val="2"/>
              <c:tx>
                <c:rich>
                  <a:bodyPr/>
                  <a:lstStyle/>
                  <a:p>
                    <a:r>
                      <a:rPr lang="en-US"/>
                      <a:t>3
(17%)</a:t>
                    </a:r>
                  </a:p>
                </c:rich>
              </c:tx>
              <c:showLegendKey val="0"/>
              <c:showVal val="0"/>
              <c:showCatName val="1"/>
              <c:showSerName val="0"/>
              <c:showPercent val="1"/>
              <c:showBubbleSize val="0"/>
            </c:dLbl>
            <c:dLbl>
              <c:idx val="3"/>
              <c:tx>
                <c:rich>
                  <a:bodyPr/>
                  <a:lstStyle/>
                  <a:p>
                    <a:r>
                      <a:rPr lang="en-US"/>
                      <a:t>4
(23%)</a:t>
                    </a:r>
                  </a:p>
                </c:rich>
              </c:tx>
              <c:showLegendKey val="0"/>
              <c:showVal val="0"/>
              <c:showCatName val="1"/>
              <c:showSerName val="0"/>
              <c:showPercent val="1"/>
              <c:showBubbleSize val="0"/>
            </c:dLbl>
            <c:dLbl>
              <c:idx val="4"/>
              <c:tx>
                <c:rich>
                  <a:bodyPr/>
                  <a:lstStyle/>
                  <a:p>
                    <a:r>
                      <a:rPr lang="en-US"/>
                      <a:t>5
(56%)</a:t>
                    </a:r>
                  </a:p>
                </c:rich>
              </c:tx>
              <c:showLegendKey val="0"/>
              <c:showVal val="0"/>
              <c:showCatName val="1"/>
              <c:showSerName val="0"/>
              <c:showPercent val="1"/>
              <c:showBubbleSize val="0"/>
            </c:dLbl>
            <c:txPr>
              <a:bodyPr/>
              <a:lstStyle/>
              <a:p>
                <a:pPr>
                  <a:defRPr sz="1200" b="1"/>
                </a:pPr>
                <a:endParaRPr lang="en-US"/>
              </a:p>
            </c:txPr>
            <c:showLegendKey val="0"/>
            <c:showVal val="0"/>
            <c:showCatName val="1"/>
            <c:showSerName val="0"/>
            <c:showPercent val="1"/>
            <c:showBubbleSize val="0"/>
            <c:showLeaderLines val="1"/>
          </c:dLbls>
          <c:val>
            <c:numRef>
              <c:f>Sheet1!$H$13:$L$13</c:f>
              <c:numCache>
                <c:formatCode>General</c:formatCode>
                <c:ptCount val="5"/>
                <c:pt idx="0">
                  <c:v>0</c:v>
                </c:pt>
                <c:pt idx="1">
                  <c:v>2</c:v>
                </c:pt>
                <c:pt idx="2">
                  <c:v>9</c:v>
                </c:pt>
                <c:pt idx="3">
                  <c:v>12</c:v>
                </c:pt>
                <c:pt idx="4">
                  <c:v>30</c:v>
                </c:pt>
              </c:numCache>
            </c:numRef>
          </c:val>
        </c:ser>
        <c:dLbls>
          <c:showLegendKey val="0"/>
          <c:showVal val="0"/>
          <c:showCatName val="0"/>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ZA" sz="1200"/>
              <a:t>Teachers who implemented the</a:t>
            </a:r>
            <a:r>
              <a:rPr lang="en-ZA" sz="1200" baseline="0"/>
              <a:t> BCP in a </a:t>
            </a:r>
          </a:p>
          <a:p>
            <a:pPr>
              <a:defRPr sz="1200"/>
            </a:pPr>
            <a:r>
              <a:rPr lang="en-ZA" sz="1200" baseline="0"/>
              <a:t>big group VS small groups (n=52)</a:t>
            </a:r>
            <a:endParaRPr lang="en-ZA" sz="1200"/>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25944509869862625"/>
          <c:y val="0.25651027996500436"/>
          <c:w val="0.52886407139789582"/>
          <c:h val="0.61799795858850981"/>
        </c:manualLayout>
      </c:layout>
      <c:pie3DChart>
        <c:varyColors val="1"/>
        <c:ser>
          <c:idx val="0"/>
          <c:order val="0"/>
          <c:dLbls>
            <c:spPr>
              <a:noFill/>
              <a:ln>
                <a:noFill/>
              </a:ln>
              <a:effectLst/>
            </c:spPr>
            <c:txPr>
              <a:bodyPr/>
              <a:lstStyle/>
              <a:p>
                <a:pPr>
                  <a:defRPr sz="1400"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Sheet1!$H$34:$I$34</c:f>
              <c:strCache>
                <c:ptCount val="2"/>
                <c:pt idx="0">
                  <c:v>Big Group</c:v>
                </c:pt>
                <c:pt idx="1">
                  <c:v>Small Groups</c:v>
                </c:pt>
              </c:strCache>
            </c:strRef>
          </c:cat>
          <c:val>
            <c:numRef>
              <c:f>Sheet1!$H$35:$I$35</c:f>
              <c:numCache>
                <c:formatCode>General</c:formatCode>
                <c:ptCount val="2"/>
                <c:pt idx="0">
                  <c:v>6</c:v>
                </c:pt>
                <c:pt idx="1">
                  <c:v>46</c:v>
                </c:pt>
              </c:numCache>
            </c:numRef>
          </c:val>
          <c:extLst xmlns:c16r2="http://schemas.microsoft.com/office/drawing/2015/06/chart">
            <c:ext xmlns:c16="http://schemas.microsoft.com/office/drawing/2014/chart" uri="{C3380CC4-5D6E-409C-BE32-E72D297353CC}">
              <c16:uniqueId val="{00000000-473F-4B43-8ACE-FDF8848D5F61}"/>
            </c:ext>
          </c:extLst>
        </c:ser>
        <c:dLbls>
          <c:showLegendKey val="0"/>
          <c:showVal val="0"/>
          <c:showCatName val="0"/>
          <c:showSerName val="0"/>
          <c:showPercent val="1"/>
          <c:showBubbleSize val="0"/>
          <c:showLeaderLines val="1"/>
        </c:dLbls>
      </c:pie3DChart>
    </c:plotArea>
    <c:legend>
      <c:legendPos val="r"/>
      <c:layout>
        <c:manualLayout>
          <c:xMode val="edge"/>
          <c:yMode val="edge"/>
          <c:x val="0.18627718044059366"/>
          <c:y val="0.83057669874599005"/>
          <c:w val="0.69278770729418493"/>
          <c:h val="0.16743438320209975"/>
        </c:manualLayout>
      </c:layout>
      <c:overlay val="0"/>
      <c:txPr>
        <a:bodyPr/>
        <a:lstStyle/>
        <a:p>
          <a:pPr>
            <a:defRPr sz="1400"/>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sz="1200"/>
            </a:pPr>
            <a:r>
              <a:rPr lang="en-ZA" sz="1200"/>
              <a:t>The Conceptual Domains that have</a:t>
            </a:r>
            <a:r>
              <a:rPr lang="en-ZA" sz="1200" baseline="0"/>
              <a:t> been the </a:t>
            </a:r>
          </a:p>
          <a:p>
            <a:pPr>
              <a:defRPr sz="1200"/>
            </a:pPr>
            <a:r>
              <a:rPr lang="en-ZA" sz="1200" baseline="0"/>
              <a:t>most thoroughly mediated (n=52)</a:t>
            </a:r>
            <a:endParaRPr lang="en-ZA" sz="1200"/>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2946626094189079"/>
          <c:y val="0.26390602270936825"/>
          <c:w val="0.73081508968713571"/>
          <c:h val="0.69980136170325635"/>
        </c:manualLayout>
      </c:layout>
      <c:pie3DChart>
        <c:varyColors val="1"/>
        <c:ser>
          <c:idx val="0"/>
          <c:order val="0"/>
          <c:dLbls>
            <c:dLbl>
              <c:idx val="0"/>
              <c:tx>
                <c:rich>
                  <a:bodyPr/>
                  <a:lstStyle/>
                  <a:p>
                    <a:r>
                      <a:rPr lang="en-US" sz="1000"/>
                      <a:t>Colour
(24%)</a:t>
                    </a:r>
                    <a:endParaRPr lang="en-US"/>
                  </a:p>
                </c:rich>
              </c:tx>
              <c:showLegendKey val="0"/>
              <c:showVal val="0"/>
              <c:showCatName val="1"/>
              <c:showSerName val="0"/>
              <c:showPercent val="1"/>
              <c:showBubbleSize val="0"/>
            </c:dLbl>
            <c:dLbl>
              <c:idx val="1"/>
              <c:tx>
                <c:rich>
                  <a:bodyPr/>
                  <a:lstStyle/>
                  <a:p>
                    <a:r>
                      <a:rPr lang="en-US" sz="1000"/>
                      <a:t>Shape
(21%)</a:t>
                    </a:r>
                    <a:endParaRPr lang="en-US"/>
                  </a:p>
                </c:rich>
              </c:tx>
              <c:showLegendKey val="0"/>
              <c:showVal val="0"/>
              <c:showCatName val="1"/>
              <c:showSerName val="0"/>
              <c:showPercent val="1"/>
              <c:showBubbleSize val="0"/>
            </c:dLbl>
            <c:dLbl>
              <c:idx val="2"/>
              <c:tx>
                <c:rich>
                  <a:bodyPr/>
                  <a:lstStyle/>
                  <a:p>
                    <a:r>
                      <a:rPr lang="en-US" sz="1000"/>
                      <a:t>Size
(16%)</a:t>
                    </a:r>
                    <a:endParaRPr lang="en-US"/>
                  </a:p>
                </c:rich>
              </c:tx>
              <c:showLegendKey val="0"/>
              <c:showVal val="0"/>
              <c:showCatName val="1"/>
              <c:showSerName val="0"/>
              <c:showPercent val="1"/>
              <c:showBubbleSize val="0"/>
            </c:dLbl>
            <c:dLbl>
              <c:idx val="3"/>
              <c:tx>
                <c:rich>
                  <a:bodyPr/>
                  <a:lstStyle/>
                  <a:p>
                    <a:r>
                      <a:rPr lang="en-US" sz="1000"/>
                      <a:t>Number
(16%)</a:t>
                    </a:r>
                    <a:endParaRPr lang="en-US"/>
                  </a:p>
                </c:rich>
              </c:tx>
              <c:showLegendKey val="0"/>
              <c:showVal val="0"/>
              <c:showCatName val="1"/>
              <c:showSerName val="0"/>
              <c:showPercent val="1"/>
              <c:showBubbleSize val="0"/>
            </c:dLbl>
            <c:dLbl>
              <c:idx val="4"/>
              <c:layout>
                <c:manualLayout>
                  <c:x val="0.13611693534740377"/>
                  <c:y val="6.7135071200036117E-2"/>
                </c:manualLayout>
              </c:layout>
              <c:tx>
                <c:rich>
                  <a:bodyPr/>
                  <a:lstStyle/>
                  <a:p>
                    <a:r>
                      <a:rPr lang="en-US" sz="1000"/>
                      <a:t>Position
(13%)</a:t>
                    </a:r>
                    <a:endParaRPr lang="en-US"/>
                  </a:p>
                </c:rich>
              </c:tx>
              <c:showLegendKey val="0"/>
              <c:showVal val="0"/>
              <c:showCatName val="1"/>
              <c:showSerName val="0"/>
              <c:showPercent val="1"/>
              <c:showBubbleSize val="0"/>
            </c:dLbl>
            <c:dLbl>
              <c:idx val="5"/>
              <c:tx>
                <c:rich>
                  <a:bodyPr/>
                  <a:lstStyle/>
                  <a:p>
                    <a:r>
                      <a:rPr lang="en-US" sz="1000"/>
                      <a:t>Letter
(10%)</a:t>
                    </a:r>
                    <a:endParaRPr lang="en-US"/>
                  </a:p>
                </c:rich>
              </c:tx>
              <c:showLegendKey val="0"/>
              <c:showVal val="0"/>
              <c:showCatName val="1"/>
              <c:showSerName val="0"/>
              <c:showPercent val="1"/>
              <c:showBubbleSize val="0"/>
            </c:dLbl>
            <c:txPr>
              <a:bodyPr/>
              <a:lstStyle/>
              <a:p>
                <a:pPr>
                  <a:defRPr sz="1000" b="1"/>
                </a:pPr>
                <a:endParaRPr lang="en-US"/>
              </a:p>
            </c:txPr>
            <c:showLegendKey val="0"/>
            <c:showVal val="0"/>
            <c:showCatName val="1"/>
            <c:showSerName val="0"/>
            <c:showPercent val="1"/>
            <c:showBubbleSize val="0"/>
            <c:showLeaderLines val="1"/>
          </c:dLbls>
          <c:cat>
            <c:strRef>
              <c:f>Sheet1!$I$40:$I$45</c:f>
              <c:strCache>
                <c:ptCount val="6"/>
                <c:pt idx="0">
                  <c:v>Colour</c:v>
                </c:pt>
                <c:pt idx="1">
                  <c:v>Shape</c:v>
                </c:pt>
                <c:pt idx="2">
                  <c:v>Size</c:v>
                </c:pt>
                <c:pt idx="3">
                  <c:v>Number</c:v>
                </c:pt>
                <c:pt idx="4">
                  <c:v>Position</c:v>
                </c:pt>
                <c:pt idx="5">
                  <c:v>Letter</c:v>
                </c:pt>
              </c:strCache>
            </c:strRef>
          </c:cat>
          <c:val>
            <c:numRef>
              <c:f>Sheet1!$J$40:$J$45</c:f>
              <c:numCache>
                <c:formatCode>General</c:formatCode>
                <c:ptCount val="6"/>
                <c:pt idx="0">
                  <c:v>50</c:v>
                </c:pt>
                <c:pt idx="1">
                  <c:v>44</c:v>
                </c:pt>
                <c:pt idx="2">
                  <c:v>33</c:v>
                </c:pt>
                <c:pt idx="3">
                  <c:v>33</c:v>
                </c:pt>
                <c:pt idx="4">
                  <c:v>26</c:v>
                </c:pt>
                <c:pt idx="5">
                  <c:v>20</c:v>
                </c:pt>
              </c:numCache>
            </c:numRef>
          </c:val>
        </c:ser>
        <c:dLbls>
          <c:showLegendKey val="0"/>
          <c:showVal val="0"/>
          <c:showCatName val="0"/>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sz="1200"/>
            </a:pPr>
            <a:r>
              <a:rPr lang="en-ZA" sz="1200"/>
              <a:t>How</a:t>
            </a:r>
            <a:r>
              <a:rPr lang="en-ZA" sz="1200" baseline="0"/>
              <a:t> prepared are your learners for Grade 1 (n=52)</a:t>
            </a:r>
            <a:endParaRPr lang="en-ZA" sz="1200"/>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312762631621694"/>
          <c:y val="0.32580805733648499"/>
          <c:w val="0.73337817147856521"/>
          <c:h val="0.64767096821230674"/>
        </c:manualLayout>
      </c:layout>
      <c:pie3DChart>
        <c:varyColors val="1"/>
        <c:ser>
          <c:idx val="0"/>
          <c:order val="0"/>
          <c:dLbls>
            <c:dLbl>
              <c:idx val="4"/>
              <c:layout>
                <c:manualLayout>
                  <c:x val="-8.5247933021711492E-2"/>
                  <c:y val="0.12323964354658001"/>
                </c:manualLayout>
              </c:layout>
              <c:tx>
                <c:rich>
                  <a:bodyPr/>
                  <a:lstStyle/>
                  <a:p>
                    <a:r>
                      <a:rPr lang="en-US"/>
                      <a:t>5
(15%)</a:t>
                    </a:r>
                  </a:p>
                </c:rich>
              </c:tx>
              <c:showLegendKey val="0"/>
              <c:showVal val="0"/>
              <c:showCatName val="1"/>
              <c:showSerName val="0"/>
              <c:showPercent val="1"/>
              <c:showBubbleSize val="0"/>
            </c:dLbl>
            <c:dLbl>
              <c:idx val="5"/>
              <c:layout>
                <c:manualLayout>
                  <c:x val="-9.9915484256092174E-2"/>
                  <c:y val="1.5415438246284243E-2"/>
                </c:manualLayout>
              </c:layout>
              <c:tx>
                <c:rich>
                  <a:bodyPr/>
                  <a:lstStyle/>
                  <a:p>
                    <a:r>
                      <a:rPr lang="en-US"/>
                      <a:t>6
(12%)</a:t>
                    </a:r>
                  </a:p>
                </c:rich>
              </c:tx>
              <c:showLegendKey val="0"/>
              <c:showVal val="0"/>
              <c:showCatName val="1"/>
              <c:showSerName val="0"/>
              <c:showPercent val="1"/>
              <c:showBubbleSize val="0"/>
            </c:dLbl>
            <c:dLbl>
              <c:idx val="6"/>
              <c:layout>
                <c:manualLayout>
                  <c:x val="-0.11555993083672157"/>
                  <c:y val="-0.15303653447428583"/>
                </c:manualLayout>
              </c:layout>
              <c:tx>
                <c:rich>
                  <a:bodyPr/>
                  <a:lstStyle/>
                  <a:p>
                    <a:r>
                      <a:rPr lang="en-US"/>
                      <a:t>7
(10%)</a:t>
                    </a:r>
                  </a:p>
                </c:rich>
              </c:tx>
              <c:showLegendKey val="0"/>
              <c:showVal val="0"/>
              <c:showCatName val="1"/>
              <c:showSerName val="0"/>
              <c:showPercent val="1"/>
              <c:showBubbleSize val="0"/>
            </c:dLbl>
            <c:dLbl>
              <c:idx val="7"/>
              <c:tx>
                <c:rich>
                  <a:bodyPr/>
                  <a:lstStyle/>
                  <a:p>
                    <a:r>
                      <a:rPr lang="en-US"/>
                      <a:t>8
(35%)</a:t>
                    </a:r>
                  </a:p>
                </c:rich>
              </c:tx>
              <c:showLegendKey val="0"/>
              <c:showVal val="0"/>
              <c:showCatName val="1"/>
              <c:showSerName val="0"/>
              <c:showPercent val="1"/>
              <c:showBubbleSize val="0"/>
            </c:dLbl>
            <c:dLbl>
              <c:idx val="8"/>
              <c:tx>
                <c:rich>
                  <a:bodyPr/>
                  <a:lstStyle/>
                  <a:p>
                    <a:r>
                      <a:rPr lang="en-US"/>
                      <a:t>9
(15%)</a:t>
                    </a:r>
                  </a:p>
                </c:rich>
              </c:tx>
              <c:showLegendKey val="0"/>
              <c:showVal val="0"/>
              <c:showCatName val="1"/>
              <c:showSerName val="0"/>
              <c:showPercent val="1"/>
              <c:showBubbleSize val="0"/>
            </c:dLbl>
            <c:dLbl>
              <c:idx val="9"/>
              <c:layout>
                <c:manualLayout>
                  <c:x val="8.4001685403211845E-2"/>
                  <c:y val="0.14395207389550171"/>
                </c:manualLayout>
              </c:layout>
              <c:tx>
                <c:rich>
                  <a:bodyPr/>
                  <a:lstStyle/>
                  <a:p>
                    <a:r>
                      <a:rPr lang="en-US"/>
                      <a:t>10
(13%)</a:t>
                    </a:r>
                  </a:p>
                </c:rich>
              </c:tx>
              <c:showLegendKey val="0"/>
              <c:showVal val="0"/>
              <c:showCatName val="1"/>
              <c:showSerName val="0"/>
              <c:showPercent val="1"/>
              <c:showBubbleSize val="0"/>
            </c:dLbl>
            <c:txPr>
              <a:bodyPr/>
              <a:lstStyle/>
              <a:p>
                <a:pPr>
                  <a:defRPr sz="1400" b="1"/>
                </a:pPr>
                <a:endParaRPr lang="en-US"/>
              </a:p>
            </c:txPr>
            <c:showLegendKey val="0"/>
            <c:showVal val="0"/>
            <c:showCatName val="1"/>
            <c:showSerName val="0"/>
            <c:showPercent val="1"/>
            <c:showBubbleSize val="0"/>
            <c:showLeaderLines val="1"/>
          </c:dLbls>
          <c:val>
            <c:numRef>
              <c:f>Sheet1!$J$55:$J$64</c:f>
              <c:numCache>
                <c:formatCode>General</c:formatCode>
                <c:ptCount val="10"/>
                <c:pt idx="0">
                  <c:v>0</c:v>
                </c:pt>
                <c:pt idx="1">
                  <c:v>0</c:v>
                </c:pt>
                <c:pt idx="2">
                  <c:v>0</c:v>
                </c:pt>
                <c:pt idx="3">
                  <c:v>0</c:v>
                </c:pt>
                <c:pt idx="4">
                  <c:v>8</c:v>
                </c:pt>
                <c:pt idx="5">
                  <c:v>6</c:v>
                </c:pt>
                <c:pt idx="6">
                  <c:v>5</c:v>
                </c:pt>
                <c:pt idx="7">
                  <c:v>18</c:v>
                </c:pt>
                <c:pt idx="8">
                  <c:v>8</c:v>
                </c:pt>
                <c:pt idx="9">
                  <c:v>7</c:v>
                </c:pt>
              </c:numCache>
            </c:numRef>
          </c:val>
        </c:ser>
        <c:dLbls>
          <c:showLegendKey val="0"/>
          <c:showVal val="0"/>
          <c:showCatName val="0"/>
          <c:showSerName val="0"/>
          <c:showPercent val="1"/>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ZA" sz="1200" b="1" i="0" u="none" strike="noStrike" baseline="0">
                <a:effectLst/>
              </a:rPr>
              <a:t>Teacher motivate to implement the BCP in 2022 (n=52)</a:t>
            </a:r>
            <a:endParaRPr lang="en-ZA" sz="1200"/>
          </a:p>
        </c:rich>
      </c:tx>
      <c:layout>
        <c:manualLayout>
          <c:xMode val="edge"/>
          <c:yMode val="edge"/>
          <c:x val="0.22364773829691489"/>
          <c:y val="2.2630831151428176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0277777777777776E-2"/>
          <c:y val="0.23329990992919314"/>
          <c:w val="0.83425925925925926"/>
          <c:h val="0.74518269625356204"/>
        </c:manualLayout>
      </c:layout>
      <c:pie3DChart>
        <c:varyColors val="1"/>
        <c:ser>
          <c:idx val="0"/>
          <c:order val="0"/>
          <c:dLbls>
            <c:dLbl>
              <c:idx val="3"/>
              <c:tx>
                <c:rich>
                  <a:bodyPr/>
                  <a:lstStyle/>
                  <a:p>
                    <a:r>
                      <a:rPr lang="en-US"/>
                      <a:t>4
(2%)</a:t>
                    </a:r>
                  </a:p>
                </c:rich>
              </c:tx>
              <c:showLegendKey val="0"/>
              <c:showVal val="0"/>
              <c:showCatName val="1"/>
              <c:showSerName val="0"/>
              <c:showPercent val="1"/>
              <c:showBubbleSize val="0"/>
            </c:dLbl>
            <c:dLbl>
              <c:idx val="4"/>
              <c:tx>
                <c:rich>
                  <a:bodyPr/>
                  <a:lstStyle/>
                  <a:p>
                    <a:r>
                      <a:rPr lang="en-US"/>
                      <a:t>5
(7%)</a:t>
                    </a:r>
                  </a:p>
                </c:rich>
              </c:tx>
              <c:showLegendKey val="0"/>
              <c:showVal val="0"/>
              <c:showCatName val="1"/>
              <c:showSerName val="0"/>
              <c:showPercent val="1"/>
              <c:showBubbleSize val="0"/>
            </c:dLbl>
            <c:dLbl>
              <c:idx val="5"/>
              <c:tx>
                <c:rich>
                  <a:bodyPr/>
                  <a:lstStyle/>
                  <a:p>
                    <a:r>
                      <a:rPr lang="en-US"/>
                      <a:t>6
(6%)</a:t>
                    </a:r>
                  </a:p>
                </c:rich>
              </c:tx>
              <c:showLegendKey val="0"/>
              <c:showVal val="0"/>
              <c:showCatName val="1"/>
              <c:showSerName val="0"/>
              <c:showPercent val="1"/>
              <c:showBubbleSize val="0"/>
            </c:dLbl>
            <c:dLbl>
              <c:idx val="6"/>
              <c:tx>
                <c:rich>
                  <a:bodyPr/>
                  <a:lstStyle/>
                  <a:p>
                    <a:r>
                      <a:rPr lang="en-US"/>
                      <a:t>7
(2%)</a:t>
                    </a:r>
                  </a:p>
                </c:rich>
              </c:tx>
              <c:showLegendKey val="0"/>
              <c:showVal val="0"/>
              <c:showCatName val="1"/>
              <c:showSerName val="0"/>
              <c:showPercent val="1"/>
              <c:showBubbleSize val="0"/>
            </c:dLbl>
            <c:dLbl>
              <c:idx val="7"/>
              <c:tx>
                <c:rich>
                  <a:bodyPr/>
                  <a:lstStyle/>
                  <a:p>
                    <a:r>
                      <a:rPr lang="en-US"/>
                      <a:t>8
(33%)</a:t>
                    </a:r>
                  </a:p>
                </c:rich>
              </c:tx>
              <c:showLegendKey val="0"/>
              <c:showVal val="0"/>
              <c:showCatName val="1"/>
              <c:showSerName val="0"/>
              <c:showPercent val="1"/>
              <c:showBubbleSize val="0"/>
            </c:dLbl>
            <c:dLbl>
              <c:idx val="8"/>
              <c:tx>
                <c:rich>
                  <a:bodyPr/>
                  <a:lstStyle/>
                  <a:p>
                    <a:r>
                      <a:rPr lang="en-US"/>
                      <a:t>9
(21%)</a:t>
                    </a:r>
                  </a:p>
                </c:rich>
              </c:tx>
              <c:showLegendKey val="0"/>
              <c:showVal val="0"/>
              <c:showCatName val="1"/>
              <c:showSerName val="0"/>
              <c:showPercent val="1"/>
              <c:showBubbleSize val="0"/>
            </c:dLbl>
            <c:dLbl>
              <c:idx val="9"/>
              <c:tx>
                <c:rich>
                  <a:bodyPr/>
                  <a:lstStyle/>
                  <a:p>
                    <a:r>
                      <a:rPr lang="en-US"/>
                      <a:t>10
(29%)</a:t>
                    </a:r>
                  </a:p>
                </c:rich>
              </c:tx>
              <c:showLegendKey val="0"/>
              <c:showVal val="0"/>
              <c:showCatName val="1"/>
              <c:showSerName val="0"/>
              <c:showPercent val="1"/>
              <c:showBubbleSize val="0"/>
            </c:dLbl>
            <c:txPr>
              <a:bodyPr/>
              <a:lstStyle/>
              <a:p>
                <a:pPr>
                  <a:defRPr sz="1200" b="1"/>
                </a:pPr>
                <a:endParaRPr lang="en-US"/>
              </a:p>
            </c:txPr>
            <c:showLegendKey val="0"/>
            <c:showVal val="0"/>
            <c:showCatName val="1"/>
            <c:showSerName val="0"/>
            <c:showPercent val="1"/>
            <c:showBubbleSize val="0"/>
            <c:showLeaderLines val="1"/>
          </c:dLbls>
          <c:val>
            <c:numRef>
              <c:f>Sheet1!$J$142:$J$151</c:f>
              <c:numCache>
                <c:formatCode>General</c:formatCode>
                <c:ptCount val="10"/>
                <c:pt idx="0">
                  <c:v>0</c:v>
                </c:pt>
                <c:pt idx="1">
                  <c:v>0</c:v>
                </c:pt>
                <c:pt idx="2">
                  <c:v>0</c:v>
                </c:pt>
                <c:pt idx="3">
                  <c:v>1</c:v>
                </c:pt>
                <c:pt idx="4">
                  <c:v>4</c:v>
                </c:pt>
                <c:pt idx="5">
                  <c:v>3</c:v>
                </c:pt>
                <c:pt idx="6">
                  <c:v>1</c:v>
                </c:pt>
                <c:pt idx="7">
                  <c:v>17</c:v>
                </c:pt>
                <c:pt idx="8">
                  <c:v>11</c:v>
                </c:pt>
                <c:pt idx="9">
                  <c:v>15</c:v>
                </c:pt>
              </c:numCache>
            </c:numRef>
          </c:val>
        </c:ser>
        <c:dLbls>
          <c:showLegendKey val="0"/>
          <c:showVal val="0"/>
          <c:showCatName val="0"/>
          <c:showSerName val="0"/>
          <c:showPercent val="1"/>
          <c:showBubbleSize val="0"/>
          <c:showLeaderLines val="1"/>
        </c:dLbls>
      </c:pie3D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ZA" sz="1400"/>
              <a:t>Overall BCP</a:t>
            </a:r>
            <a:r>
              <a:rPr lang="en-ZA" sz="1400" baseline="0"/>
              <a:t> Compliance (n=52)</a:t>
            </a:r>
            <a:endParaRPr lang="en-ZA" sz="1400"/>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2969867282490756E-2"/>
          <c:y val="0.25903712878586804"/>
          <c:w val="0.83406037777982589"/>
          <c:h val="0.73902756673205727"/>
        </c:manualLayout>
      </c:layout>
      <c:pie3DChart>
        <c:varyColors val="1"/>
        <c:ser>
          <c:idx val="0"/>
          <c:order val="0"/>
          <c:dLbls>
            <c:dLbl>
              <c:idx val="4"/>
              <c:tx>
                <c:rich>
                  <a:bodyPr/>
                  <a:lstStyle/>
                  <a:p>
                    <a:r>
                      <a:rPr lang="en-US"/>
                      <a:t>5
(4%)</a:t>
                    </a:r>
                  </a:p>
                </c:rich>
              </c:tx>
              <c:showLegendKey val="0"/>
              <c:showVal val="0"/>
              <c:showCatName val="1"/>
              <c:showSerName val="0"/>
              <c:showPercent val="1"/>
              <c:showBubbleSize val="0"/>
            </c:dLbl>
            <c:dLbl>
              <c:idx val="5"/>
              <c:tx>
                <c:rich>
                  <a:bodyPr/>
                  <a:lstStyle/>
                  <a:p>
                    <a:r>
                      <a:rPr lang="en-US"/>
                      <a:t>6
(10%)</a:t>
                    </a:r>
                  </a:p>
                </c:rich>
              </c:tx>
              <c:showLegendKey val="0"/>
              <c:showVal val="0"/>
              <c:showCatName val="1"/>
              <c:showSerName val="0"/>
              <c:showPercent val="1"/>
              <c:showBubbleSize val="0"/>
            </c:dLbl>
            <c:dLbl>
              <c:idx val="6"/>
              <c:tx>
                <c:rich>
                  <a:bodyPr/>
                  <a:lstStyle/>
                  <a:p>
                    <a:r>
                      <a:rPr lang="en-US"/>
                      <a:t>7
(17%)</a:t>
                    </a:r>
                  </a:p>
                </c:rich>
              </c:tx>
              <c:showLegendKey val="0"/>
              <c:showVal val="0"/>
              <c:showCatName val="1"/>
              <c:showSerName val="0"/>
              <c:showPercent val="1"/>
              <c:showBubbleSize val="0"/>
            </c:dLbl>
            <c:dLbl>
              <c:idx val="7"/>
              <c:tx>
                <c:rich>
                  <a:bodyPr/>
                  <a:lstStyle/>
                  <a:p>
                    <a:r>
                      <a:rPr lang="en-US"/>
                      <a:t>8
(25%)</a:t>
                    </a:r>
                  </a:p>
                </c:rich>
              </c:tx>
              <c:showLegendKey val="0"/>
              <c:showVal val="0"/>
              <c:showCatName val="1"/>
              <c:showSerName val="0"/>
              <c:showPercent val="1"/>
              <c:showBubbleSize val="0"/>
            </c:dLbl>
            <c:dLbl>
              <c:idx val="8"/>
              <c:tx>
                <c:rich>
                  <a:bodyPr/>
                  <a:lstStyle/>
                  <a:p>
                    <a:r>
                      <a:rPr lang="en-US"/>
                      <a:t>9
(21%)</a:t>
                    </a:r>
                  </a:p>
                </c:rich>
              </c:tx>
              <c:showLegendKey val="0"/>
              <c:showVal val="0"/>
              <c:showCatName val="1"/>
              <c:showSerName val="0"/>
              <c:showPercent val="1"/>
              <c:showBubbleSize val="0"/>
            </c:dLbl>
            <c:dLbl>
              <c:idx val="9"/>
              <c:tx>
                <c:rich>
                  <a:bodyPr/>
                  <a:lstStyle/>
                  <a:p>
                    <a:r>
                      <a:rPr lang="en-US"/>
                      <a:t>10
(23%)</a:t>
                    </a:r>
                  </a:p>
                </c:rich>
              </c:tx>
              <c:showLegendKey val="0"/>
              <c:showVal val="0"/>
              <c:showCatName val="1"/>
              <c:showSerName val="0"/>
              <c:showPercent val="1"/>
              <c:showBubbleSize val="0"/>
            </c:dLbl>
            <c:txPr>
              <a:bodyPr/>
              <a:lstStyle/>
              <a:p>
                <a:pPr>
                  <a:defRPr sz="1200" b="1"/>
                </a:pPr>
                <a:endParaRPr lang="en-US"/>
              </a:p>
            </c:txPr>
            <c:showLegendKey val="0"/>
            <c:showVal val="0"/>
            <c:showCatName val="1"/>
            <c:showSerName val="0"/>
            <c:showPercent val="1"/>
            <c:showBubbleSize val="0"/>
            <c:showLeaderLines val="1"/>
          </c:dLbls>
          <c:val>
            <c:numRef>
              <c:f>Sheet1!$J$168:$J$177</c:f>
              <c:numCache>
                <c:formatCode>General</c:formatCode>
                <c:ptCount val="10"/>
                <c:pt idx="0">
                  <c:v>0</c:v>
                </c:pt>
                <c:pt idx="1">
                  <c:v>0</c:v>
                </c:pt>
                <c:pt idx="2">
                  <c:v>0</c:v>
                </c:pt>
                <c:pt idx="3">
                  <c:v>0</c:v>
                </c:pt>
                <c:pt idx="4">
                  <c:v>2</c:v>
                </c:pt>
                <c:pt idx="5">
                  <c:v>5</c:v>
                </c:pt>
                <c:pt idx="6">
                  <c:v>9</c:v>
                </c:pt>
                <c:pt idx="7">
                  <c:v>13</c:v>
                </c:pt>
                <c:pt idx="8">
                  <c:v>11</c:v>
                </c:pt>
                <c:pt idx="9">
                  <c:v>12</c:v>
                </c:pt>
              </c:numCache>
            </c:numRef>
          </c:val>
        </c:ser>
        <c:dLbls>
          <c:showLegendKey val="0"/>
          <c:showVal val="0"/>
          <c:showCatName val="0"/>
          <c:showSerName val="0"/>
          <c:showPercent val="1"/>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A5FA-1403-4BFF-97F5-BF3CE264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10</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Louis</cp:lastModifiedBy>
  <cp:revision>67</cp:revision>
  <cp:lastPrinted>2021-03-25T10:57:00Z</cp:lastPrinted>
  <dcterms:created xsi:type="dcterms:W3CDTF">2022-01-13T12:03:00Z</dcterms:created>
  <dcterms:modified xsi:type="dcterms:W3CDTF">2022-03-28T13:24:00Z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-1089208880</vt:i4>
  </property>
</Properties>
</file>