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C4466" w14:textId="0F57584F" w:rsidR="00CD5BAD" w:rsidRDefault="004E137C">
      <w:pPr>
        <w:spacing w:before="240" w:after="240"/>
        <w:jc w:val="center"/>
        <w:rPr>
          <w:b/>
          <w:bCs/>
          <w:color w:val="0B5394"/>
        </w:rPr>
      </w:pPr>
      <w:r>
        <w:rPr>
          <w:b/>
          <w:bCs/>
          <w:noProof/>
          <w:color w:val="0B5394"/>
        </w:rPr>
        <w:drawing>
          <wp:anchor distT="0" distB="0" distL="114300" distR="114300" simplePos="0" relativeHeight="251661312" behindDoc="0" locked="0" layoutInCell="1" allowOverlap="1" wp14:anchorId="24E381CD" wp14:editId="41FF00E7">
            <wp:simplePos x="0" y="0"/>
            <wp:positionH relativeFrom="column">
              <wp:posOffset>796492</wp:posOffset>
            </wp:positionH>
            <wp:positionV relativeFrom="paragraph">
              <wp:posOffset>102</wp:posOffset>
            </wp:positionV>
            <wp:extent cx="1746250" cy="1746250"/>
            <wp:effectExtent l="0" t="0" r="6350" b="6350"/>
            <wp:wrapSquare wrapText="bothSides"/>
            <wp:docPr id="2480121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012192" name="Picture 248012192"/>
                    <pic:cNvPicPr/>
                  </pic:nvPicPr>
                  <pic:blipFill>
                    <a:blip r:embed="rId6" cstate="print">
                      <a:extLst>
                        <a:ext uri="{28A0092B-C50C-407E-A947-70E740481C1C}">
                          <a14:useLocalDpi xmlns:a14="http://schemas.microsoft.com/office/drawing/2010/main" val="0"/>
                        </a:ext>
                      </a:extLst>
                    </a:blip>
                    <a:stretch>
                      <a:fillRect/>
                    </a:stretch>
                  </pic:blipFill>
                  <pic:spPr>
                    <a:xfrm>
                      <a:off x="0" y="0"/>
                      <a:ext cx="1746250" cy="1746250"/>
                    </a:xfrm>
                    <a:prstGeom prst="rect">
                      <a:avLst/>
                    </a:prstGeom>
                  </pic:spPr>
                </pic:pic>
              </a:graphicData>
            </a:graphic>
          </wp:anchor>
        </w:drawing>
      </w:r>
    </w:p>
    <w:p w14:paraId="1ABC457D" w14:textId="77777777" w:rsidR="00481A8E" w:rsidRDefault="00481A8E">
      <w:pPr>
        <w:spacing w:before="240" w:after="240"/>
      </w:pPr>
    </w:p>
    <w:p w14:paraId="1926A854" w14:textId="77777777" w:rsidR="00481A8E" w:rsidRDefault="00481A8E">
      <w:pPr>
        <w:spacing w:before="240" w:after="240"/>
      </w:pPr>
    </w:p>
    <w:p w14:paraId="55BCCD64" w14:textId="77777777" w:rsidR="00481A8E" w:rsidRDefault="00481A8E">
      <w:pPr>
        <w:spacing w:before="240" w:after="240"/>
      </w:pPr>
    </w:p>
    <w:p w14:paraId="4194C7BC" w14:textId="77777777" w:rsidR="00481A8E" w:rsidRDefault="00481A8E">
      <w:pPr>
        <w:spacing w:before="240" w:after="240"/>
      </w:pPr>
    </w:p>
    <w:p w14:paraId="0EAC4468" w14:textId="47206A24" w:rsidR="00CD5BAD" w:rsidRDefault="00FA00FB">
      <w:pPr>
        <w:spacing w:before="240" w:after="240"/>
      </w:pPr>
      <w:r>
        <w:t>Subject: Referral Opportunity – Basic Concepts Cognitive Intervention Groups</w:t>
      </w:r>
    </w:p>
    <w:p w14:paraId="0EAC4469" w14:textId="77777777" w:rsidR="00CD5BAD" w:rsidRDefault="00FA00FB">
      <w:pPr>
        <w:spacing w:before="240" w:after="240"/>
      </w:pPr>
      <w:r>
        <w:t>Dear Colleague,</w:t>
      </w:r>
    </w:p>
    <w:p w14:paraId="0EAC446A" w14:textId="77777777" w:rsidR="00CD5BAD" w:rsidRDefault="00FA00FB">
      <w:pPr>
        <w:spacing w:before="240" w:after="240"/>
      </w:pPr>
      <w:r>
        <w:t>Many of the learners we work with experience barriers to learning not due to a lack of ability, but because the foundational skills required for learning are not yet firmly in place. Difficulties with conceptual language, limited vocabulary, and challenges understanding relationships such as size, position, sequence, and comparison can significantly impact a child’s ability to access the curriculum, follow instructions, and develop early literacy and numeracy skills.</w:t>
      </w:r>
    </w:p>
    <w:p w14:paraId="0EAC446B" w14:textId="77777777" w:rsidR="00CD5BAD" w:rsidRDefault="00FA00FB">
      <w:pPr>
        <w:spacing w:before="240" w:after="240"/>
      </w:pPr>
      <w:r>
        <w:t>To address these needs, we are offering Concept Builders, a structured, research-informed programme designed to strengthen the cognitive and language foundations essential for learning.</w:t>
      </w:r>
    </w:p>
    <w:p w14:paraId="0EAC446C" w14:textId="77777777" w:rsidR="00CD5BAD" w:rsidRDefault="00FA00FB">
      <w:pPr>
        <w:spacing w:before="240" w:after="240"/>
      </w:pPr>
      <w:r>
        <w:lastRenderedPageBreak/>
        <w:t>The programme is delivered in small groups and focuses on developing:</w:t>
      </w:r>
    </w:p>
    <w:p w14:paraId="0EAC446D" w14:textId="77777777" w:rsidR="00CD5BAD" w:rsidRDefault="00FA00FB">
      <w:pPr>
        <w:numPr>
          <w:ilvl w:val="0"/>
          <w:numId w:val="5"/>
        </w:numPr>
        <w:spacing w:before="240" w:after="0"/>
      </w:pPr>
      <w:r>
        <w:t>Conceptual language and vocabulary</w:t>
      </w:r>
    </w:p>
    <w:p w14:paraId="0EAC446E" w14:textId="77777777" w:rsidR="00CD5BAD" w:rsidRDefault="00FA00FB">
      <w:pPr>
        <w:numPr>
          <w:ilvl w:val="0"/>
          <w:numId w:val="5"/>
        </w:numPr>
        <w:spacing w:after="0"/>
      </w:pPr>
      <w:r>
        <w:t>Listening and attention skills</w:t>
      </w:r>
    </w:p>
    <w:p w14:paraId="0EAC446F" w14:textId="77777777" w:rsidR="00CD5BAD" w:rsidRDefault="00FA00FB">
      <w:pPr>
        <w:numPr>
          <w:ilvl w:val="0"/>
          <w:numId w:val="5"/>
        </w:numPr>
        <w:spacing w:after="0"/>
      </w:pPr>
      <w:r>
        <w:t>Reasoning and problem-solving abilities</w:t>
      </w:r>
    </w:p>
    <w:p w14:paraId="0EAC4470" w14:textId="77777777" w:rsidR="00CD5BAD" w:rsidRDefault="00FA00FB">
      <w:pPr>
        <w:numPr>
          <w:ilvl w:val="0"/>
          <w:numId w:val="5"/>
        </w:numPr>
        <w:spacing w:after="0"/>
      </w:pPr>
      <w:r>
        <w:t>Understanding of relationships (e.g. size, position, sequence, classification)</w:t>
      </w:r>
    </w:p>
    <w:p w14:paraId="0EAC4471" w14:textId="77777777" w:rsidR="00CD5BAD" w:rsidRDefault="00FA00FB">
      <w:pPr>
        <w:numPr>
          <w:ilvl w:val="0"/>
          <w:numId w:val="5"/>
        </w:numPr>
        <w:spacing w:after="0"/>
      </w:pPr>
      <w:r>
        <w:t>Confidence in verbal expression</w:t>
      </w:r>
    </w:p>
    <w:p w14:paraId="0EAC4472" w14:textId="77777777" w:rsidR="00CD5BAD" w:rsidRDefault="00FA00FB">
      <w:pPr>
        <w:numPr>
          <w:ilvl w:val="0"/>
          <w:numId w:val="5"/>
        </w:numPr>
        <w:spacing w:after="240"/>
      </w:pPr>
      <w:r>
        <w:t>Readiness for literacy and numeracy learning</w:t>
      </w:r>
    </w:p>
    <w:p w14:paraId="0EAC4473" w14:textId="77777777" w:rsidR="00CD5BAD" w:rsidRDefault="00FA00FB">
      <w:pPr>
        <w:spacing w:before="240" w:after="240"/>
      </w:pPr>
      <w:r>
        <w:t>The emphasis is on building thinking tools and conceptual understanding, enabling learners to engage more effectively with classroom demands.</w:t>
      </w:r>
    </w:p>
    <w:p w14:paraId="0EAC4474" w14:textId="77777777" w:rsidR="00CD5BAD" w:rsidRDefault="00FA00FB">
      <w:pPr>
        <w:spacing w:before="240" w:after="240"/>
      </w:pPr>
      <w:r>
        <w:t>Learners who may benefit include those who:</w:t>
      </w:r>
    </w:p>
    <w:p w14:paraId="0EAC4475" w14:textId="77777777" w:rsidR="00CD5BAD" w:rsidRDefault="00FA00FB">
      <w:pPr>
        <w:numPr>
          <w:ilvl w:val="0"/>
          <w:numId w:val="4"/>
        </w:numPr>
        <w:spacing w:before="240" w:after="0"/>
      </w:pPr>
      <w:r>
        <w:t>Present with limited expressive language or restricted vocabulary</w:t>
      </w:r>
    </w:p>
    <w:p w14:paraId="0EAC4476" w14:textId="77777777" w:rsidR="00CD5BAD" w:rsidRDefault="00FA00FB">
      <w:pPr>
        <w:numPr>
          <w:ilvl w:val="0"/>
          <w:numId w:val="4"/>
        </w:numPr>
        <w:spacing w:after="0"/>
      </w:pPr>
      <w:r>
        <w:t>Struggle to follow instructions or participate in classroom discussions</w:t>
      </w:r>
    </w:p>
    <w:p w14:paraId="0EAC4477" w14:textId="77777777" w:rsidR="00CD5BAD" w:rsidRDefault="00FA00FB">
      <w:pPr>
        <w:numPr>
          <w:ilvl w:val="0"/>
          <w:numId w:val="4"/>
        </w:numPr>
        <w:spacing w:after="0"/>
      </w:pPr>
      <w:r>
        <w:t>Demonstrate weak conceptual understanding</w:t>
      </w:r>
    </w:p>
    <w:p w14:paraId="0EAC4478" w14:textId="77777777" w:rsidR="00CD5BAD" w:rsidRDefault="00FA00FB">
      <w:pPr>
        <w:numPr>
          <w:ilvl w:val="0"/>
          <w:numId w:val="4"/>
        </w:numPr>
        <w:spacing w:after="0"/>
      </w:pPr>
      <w:r>
        <w:t>Experience early literacy or numeracy difficulties</w:t>
      </w:r>
    </w:p>
    <w:p w14:paraId="0EAC4479" w14:textId="77777777" w:rsidR="00CD5BAD" w:rsidRDefault="00FA00FB">
      <w:pPr>
        <w:numPr>
          <w:ilvl w:val="0"/>
          <w:numId w:val="4"/>
        </w:numPr>
        <w:spacing w:after="0"/>
      </w:pPr>
      <w:r>
        <w:t>Show challenges with attention and self-regulation</w:t>
      </w:r>
    </w:p>
    <w:p w14:paraId="0EAC447A" w14:textId="77777777" w:rsidR="00CD5BAD" w:rsidRDefault="00FA00FB">
      <w:pPr>
        <w:numPr>
          <w:ilvl w:val="0"/>
          <w:numId w:val="4"/>
        </w:numPr>
        <w:spacing w:after="240"/>
      </w:pPr>
      <w:r>
        <w:t>Appear capable but are not reaching their academic potential</w:t>
      </w:r>
    </w:p>
    <w:p w14:paraId="0EAC447B" w14:textId="77777777" w:rsidR="00CD5BAD" w:rsidRDefault="00FA00FB">
      <w:pPr>
        <w:spacing w:before="240" w:after="240"/>
      </w:pPr>
      <w:r>
        <w:t>The programme is particularly suited to Grade RR and Foundation Phase learners, as well as older children with developmental delays or identified learning barriers.</w:t>
      </w:r>
    </w:p>
    <w:p w14:paraId="0EAC447C" w14:textId="77777777" w:rsidR="00CD5BAD" w:rsidRDefault="00FA00FB">
      <w:pPr>
        <w:spacing w:before="240" w:after="240"/>
      </w:pPr>
      <w:r>
        <w:lastRenderedPageBreak/>
        <w:t>The intervention is based on the Basic Concepts Programme (BCP), which develops conceptual thinking through mediated learning experiences. Learners are supported in acquiring key cognitive processes such as comparison, classification, and seriation—skills that underpin learning across all areas of the curriculum.</w:t>
      </w:r>
    </w:p>
    <w:p w14:paraId="0EAC447D" w14:textId="77777777" w:rsidR="00CD5BAD" w:rsidRDefault="00FA00FB">
      <w:pPr>
        <w:spacing w:before="240" w:after="240"/>
      </w:pPr>
      <w:r>
        <w:t>Implementation is supported by the Basic Concepts Foundation (BCF), which provides:</w:t>
      </w:r>
    </w:p>
    <w:p w14:paraId="0EAC447E" w14:textId="77777777" w:rsidR="00CD5BAD" w:rsidRDefault="00FA00FB">
      <w:pPr>
        <w:numPr>
          <w:ilvl w:val="0"/>
          <w:numId w:val="1"/>
        </w:numPr>
        <w:spacing w:before="240" w:after="0"/>
      </w:pPr>
      <w:r>
        <w:t>Learner screening and appropriate group placement</w:t>
      </w:r>
    </w:p>
    <w:p w14:paraId="0EAC447F" w14:textId="77777777" w:rsidR="00CD5BAD" w:rsidRDefault="00FA00FB">
      <w:pPr>
        <w:numPr>
          <w:ilvl w:val="0"/>
          <w:numId w:val="1"/>
        </w:numPr>
        <w:spacing w:after="0"/>
      </w:pPr>
      <w:r>
        <w:t>Monitoring of learner progress</w:t>
      </w:r>
    </w:p>
    <w:p w14:paraId="0EAC4480" w14:textId="77777777" w:rsidR="00CD5BAD" w:rsidRDefault="00FA00FB">
      <w:pPr>
        <w:numPr>
          <w:ilvl w:val="0"/>
          <w:numId w:val="1"/>
        </w:numPr>
        <w:spacing w:after="240"/>
      </w:pPr>
      <w:r>
        <w:t>Programme evaluation and feedback</w:t>
      </w:r>
    </w:p>
    <w:p w14:paraId="0EAC4481" w14:textId="77777777" w:rsidR="00CD5BAD" w:rsidRDefault="00FA00FB">
      <w:pPr>
        <w:spacing w:before="240" w:after="240"/>
      </w:pPr>
      <w:r>
        <w:t xml:space="preserve">We welcome referrals from professionals who feel their learners would benefit from this targeted, cognitively focused intervention. </w:t>
      </w:r>
    </w:p>
    <w:p w14:paraId="0EAC4482" w14:textId="77777777" w:rsidR="00CD5BAD" w:rsidRDefault="00FA00FB">
      <w:pPr>
        <w:spacing w:before="240" w:after="240"/>
      </w:pPr>
      <w:r>
        <w:t>If you would like to discuss a learner, request screening, or learn more about the programme, please feel free to get in touch.</w:t>
      </w:r>
    </w:p>
    <w:p w14:paraId="53058ADF" w14:textId="225D1C99" w:rsidR="00C24743" w:rsidRDefault="00FA00FB" w:rsidP="003A2AD8">
      <w:pPr>
        <w:spacing w:before="240" w:after="240"/>
        <w:rPr>
          <w:b/>
          <w:bCs/>
          <w:noProof/>
        </w:rPr>
      </w:pPr>
      <w:r>
        <w:t>Warm regards,</w:t>
      </w:r>
      <w:r>
        <w:br/>
        <w:t>Dr Louis Benjamin and Ms Aimee Chiat</w:t>
      </w:r>
    </w:p>
    <w:p w14:paraId="170A36F4" w14:textId="038EAC2A" w:rsidR="00C24743" w:rsidRDefault="006E7B2F">
      <w:pPr>
        <w:rPr>
          <w:b/>
          <w:bCs/>
          <w:noProof/>
        </w:rPr>
      </w:pPr>
      <w:r>
        <w:rPr>
          <w:rFonts w:ascii="Arial" w:eastAsia="Arial" w:hAnsi="Arial" w:cs="Arial"/>
          <w:b/>
          <w:bCs/>
          <w:noProof/>
          <w:color w:val="4B4B4B"/>
          <w:sz w:val="28"/>
          <w:szCs w:val="28"/>
        </w:rPr>
        <w:drawing>
          <wp:inline distT="114300" distB="114300" distL="114300" distR="114300" wp14:anchorId="136F720B" wp14:editId="168932BD">
            <wp:extent cx="3499485" cy="488817"/>
            <wp:effectExtent l="0" t="0" r="5715" b="6985"/>
            <wp:docPr id="1621730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7"/>
                    <a:srcRect/>
                    <a:stretch>
                      <a:fillRect/>
                    </a:stretch>
                  </pic:blipFill>
                  <pic:spPr>
                    <a:xfrm>
                      <a:off x="0" y="0"/>
                      <a:ext cx="3499485" cy="488817"/>
                    </a:xfrm>
                    <a:prstGeom prst="rect">
                      <a:avLst/>
                    </a:prstGeom>
                    <a:ln/>
                  </pic:spPr>
                </pic:pic>
              </a:graphicData>
            </a:graphic>
          </wp:inline>
        </w:drawing>
      </w:r>
    </w:p>
    <w:p w14:paraId="2D8F5541" w14:textId="77777777" w:rsidR="0030600A" w:rsidRPr="00481A8E" w:rsidRDefault="00334948" w:rsidP="002B33BB">
      <w:pPr>
        <w:spacing w:after="0"/>
        <w:rPr>
          <w:b/>
          <w:bCs/>
          <w:sz w:val="20"/>
          <w:szCs w:val="20"/>
        </w:rPr>
      </w:pPr>
      <w:hyperlink r:id="rId8">
        <w:r w:rsidRPr="00481A8E">
          <w:rPr>
            <w:rStyle w:val="Hyperlink"/>
            <w:b/>
            <w:bCs/>
            <w:sz w:val="20"/>
            <w:szCs w:val="20"/>
          </w:rPr>
          <w:t>www.basicconcepts.co.za</w:t>
        </w:r>
      </w:hyperlink>
      <w:r w:rsidRPr="00481A8E">
        <w:rPr>
          <w:b/>
          <w:bCs/>
          <w:sz w:val="20"/>
          <w:szCs w:val="20"/>
        </w:rPr>
        <w:t xml:space="preserve">  </w:t>
      </w:r>
      <w:r w:rsidR="002B33BB" w:rsidRPr="00481A8E">
        <w:rPr>
          <w:b/>
          <w:bCs/>
          <w:sz w:val="20"/>
          <w:szCs w:val="20"/>
        </w:rPr>
        <w:t xml:space="preserve"> </w:t>
      </w:r>
    </w:p>
    <w:p w14:paraId="6E23530A" w14:textId="77777777" w:rsidR="00481A8E" w:rsidRDefault="00334948" w:rsidP="002B33BB">
      <w:pPr>
        <w:spacing w:after="0"/>
        <w:rPr>
          <w:b/>
          <w:bCs/>
          <w:sz w:val="20"/>
          <w:szCs w:val="20"/>
        </w:rPr>
      </w:pPr>
      <w:r w:rsidRPr="00481A8E">
        <w:rPr>
          <w:b/>
          <w:bCs/>
          <w:sz w:val="20"/>
          <w:szCs w:val="20"/>
        </w:rPr>
        <w:t xml:space="preserve">Email: </w:t>
      </w:r>
      <w:hyperlink r:id="rId9" w:history="1">
        <w:r w:rsidR="0030600A" w:rsidRPr="00481A8E">
          <w:rPr>
            <w:rStyle w:val="Hyperlink"/>
            <w:b/>
            <w:bCs/>
            <w:sz w:val="20"/>
            <w:szCs w:val="20"/>
          </w:rPr>
          <w:t>aimee.chiat@gmail.com</w:t>
        </w:r>
      </w:hyperlink>
      <w:r w:rsidR="0030600A" w:rsidRPr="00481A8E">
        <w:rPr>
          <w:b/>
          <w:bCs/>
          <w:sz w:val="20"/>
          <w:szCs w:val="20"/>
        </w:rPr>
        <w:t xml:space="preserve">  </w:t>
      </w:r>
    </w:p>
    <w:p w14:paraId="0EAC44C5" w14:textId="3979D36C" w:rsidR="00CD5BAD" w:rsidRDefault="0030600A" w:rsidP="00481A8E">
      <w:pPr>
        <w:spacing w:after="0"/>
        <w:rPr>
          <w:b/>
          <w:bCs/>
        </w:rPr>
      </w:pPr>
      <w:r w:rsidRPr="00481A8E">
        <w:rPr>
          <w:b/>
          <w:bCs/>
          <w:sz w:val="20"/>
          <w:szCs w:val="20"/>
        </w:rPr>
        <w:t xml:space="preserve">Mobile: +2781 479 3814 </w:t>
      </w:r>
      <w:r w:rsidR="001E03E7">
        <w:rPr>
          <w:noProof/>
        </w:rPr>
        <w:drawing>
          <wp:anchor distT="0" distB="0" distL="114300" distR="114300" simplePos="0" relativeHeight="251660288" behindDoc="0" locked="0" layoutInCell="1" allowOverlap="1" wp14:anchorId="2909CA0F" wp14:editId="060EB2D8">
            <wp:simplePos x="0" y="0"/>
            <wp:positionH relativeFrom="margin">
              <wp:posOffset>3514725</wp:posOffset>
            </wp:positionH>
            <wp:positionV relativeFrom="paragraph">
              <wp:posOffset>6705600</wp:posOffset>
            </wp:positionV>
            <wp:extent cx="1704975" cy="1733297"/>
            <wp:effectExtent l="0" t="0" r="0" b="635"/>
            <wp:wrapNone/>
            <wp:docPr id="19849618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04975" cy="1733297"/>
                    </a:xfrm>
                    <a:prstGeom prst="rect">
                      <a:avLst/>
                    </a:prstGeom>
                    <a:noFill/>
                    <a:ln>
                      <a:noFill/>
                    </a:ln>
                  </pic:spPr>
                </pic:pic>
              </a:graphicData>
            </a:graphic>
            <wp14:sizeRelH relativeFrom="page">
              <wp14:pctWidth>0</wp14:pctWidth>
            </wp14:sizeRelH>
            <wp14:sizeRelV relativeFrom="page">
              <wp14:pctHeight>0</wp14:pctHeight>
            </wp14:sizeRelV>
          </wp:anchor>
        </w:drawing>
      </w:r>
      <w:r w:rsidR="00FA00FB">
        <w:rPr>
          <w:noProof/>
        </w:rPr>
        <w:drawing>
          <wp:anchor distT="114300" distB="114300" distL="114300" distR="114300" simplePos="0" relativeHeight="251659264" behindDoc="0" locked="0" layoutInCell="1" hidden="0" allowOverlap="1" wp14:anchorId="0EAC44D2" wp14:editId="0EAC44D3">
            <wp:simplePos x="0" y="0"/>
            <wp:positionH relativeFrom="column">
              <wp:posOffset>3729038</wp:posOffset>
            </wp:positionH>
            <wp:positionV relativeFrom="paragraph">
              <wp:posOffset>6943725</wp:posOffset>
            </wp:positionV>
            <wp:extent cx="1338263" cy="1320178"/>
            <wp:effectExtent l="0" t="0" r="0" b="0"/>
            <wp:wrapNone/>
            <wp:docPr id="16217304"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1"/>
                    <a:srcRect/>
                    <a:stretch>
                      <a:fillRect/>
                    </a:stretch>
                  </pic:blipFill>
                  <pic:spPr>
                    <a:xfrm>
                      <a:off x="0" y="0"/>
                      <a:ext cx="1338263" cy="1320178"/>
                    </a:xfrm>
                    <a:prstGeom prst="rect">
                      <a:avLst/>
                    </a:prstGeom>
                    <a:ln/>
                  </pic:spPr>
                </pic:pic>
              </a:graphicData>
            </a:graphic>
          </wp:anchor>
        </w:drawing>
      </w:r>
    </w:p>
    <w:sectPr w:rsidR="00CD5BAD" w:rsidSect="00367E15">
      <w:pgSz w:w="8391" w:h="11906" w:code="11"/>
      <w:pgMar w:top="1440" w:right="1440" w:bottom="1440" w:left="1440" w:header="708" w:footer="708"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A34C8262-4F14-4E1E-8C19-DF12D3EA378F}"/>
    <w:embedBold r:id="rId2" w:fontKey="{92E238B2-8FF3-4522-B4A7-F878E8C58C95}"/>
    <w:embedItalic r:id="rId3" w:fontKey="{F41459DD-9488-4CD7-97E2-D0A08635443B}"/>
  </w:font>
  <w:font w:name="Play">
    <w:charset w:val="00"/>
    <w:family w:val="auto"/>
    <w:pitch w:val="default"/>
    <w:embedRegular r:id="rId4" w:fontKey="{349F6AC0-39CB-4578-BD0C-0A07EAA981F9}"/>
  </w:font>
  <w:font w:name="Aptos Display">
    <w:charset w:val="00"/>
    <w:family w:val="swiss"/>
    <w:pitch w:val="variable"/>
    <w:sig w:usb0="20000287" w:usb1="00000003" w:usb2="00000000" w:usb3="00000000" w:csb0="0000019F" w:csb1="00000000"/>
    <w:embedRegular r:id="rId5" w:fontKey="{D8A7D10A-15F8-402E-87F6-D3530A4DE72B}"/>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80A4B"/>
    <w:multiLevelType w:val="multilevel"/>
    <w:tmpl w:val="DC86A8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55E6927"/>
    <w:multiLevelType w:val="multilevel"/>
    <w:tmpl w:val="73202B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88D07E3"/>
    <w:multiLevelType w:val="multilevel"/>
    <w:tmpl w:val="98160C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BF4042F"/>
    <w:multiLevelType w:val="multilevel"/>
    <w:tmpl w:val="7728DA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DDA6239"/>
    <w:multiLevelType w:val="multilevel"/>
    <w:tmpl w:val="EEEA46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4177367">
    <w:abstractNumId w:val="0"/>
  </w:num>
  <w:num w:numId="2" w16cid:durableId="161361441">
    <w:abstractNumId w:val="1"/>
  </w:num>
  <w:num w:numId="3" w16cid:durableId="1463187220">
    <w:abstractNumId w:val="3"/>
  </w:num>
  <w:num w:numId="4" w16cid:durableId="1669554478">
    <w:abstractNumId w:val="4"/>
  </w:num>
  <w:num w:numId="5" w16cid:durableId="20741549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5BAD"/>
    <w:rsid w:val="000559D8"/>
    <w:rsid w:val="0010183A"/>
    <w:rsid w:val="001E03E7"/>
    <w:rsid w:val="00270183"/>
    <w:rsid w:val="00290EDC"/>
    <w:rsid w:val="002B33BB"/>
    <w:rsid w:val="0030600A"/>
    <w:rsid w:val="00334948"/>
    <w:rsid w:val="00367E15"/>
    <w:rsid w:val="003A2AD8"/>
    <w:rsid w:val="00481A8E"/>
    <w:rsid w:val="004E137C"/>
    <w:rsid w:val="006E7B2F"/>
    <w:rsid w:val="008560AF"/>
    <w:rsid w:val="008D16BD"/>
    <w:rsid w:val="00A226AF"/>
    <w:rsid w:val="00A50F90"/>
    <w:rsid w:val="00AF495B"/>
    <w:rsid w:val="00C24743"/>
    <w:rsid w:val="00CA10B0"/>
    <w:rsid w:val="00CD5BAD"/>
    <w:rsid w:val="00D353A1"/>
    <w:rsid w:val="00E46CEE"/>
    <w:rsid w:val="00FA00F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C4466"/>
  <w15:docId w15:val="{D22306C8-CE5D-4753-A931-0A1BCF3CD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i/>
      <w:iCs/>
      <w:color w:val="595959"/>
    </w:rPr>
  </w:style>
  <w:style w:type="paragraph" w:styleId="Heading7">
    <w:name w:val="heading 7"/>
    <w:basedOn w:val="Normal"/>
    <w:next w:val="Normal"/>
    <w:link w:val="Heading7Char"/>
    <w:uiPriority w:val="9"/>
    <w:semiHidden/>
    <w:unhideWhenUsed/>
    <w:qFormat/>
    <w:rsid w:val="00C728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28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28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character" w:customStyle="1" w:styleId="Heading1Char">
    <w:name w:val="Heading 1 Char"/>
    <w:basedOn w:val="DefaultParagraphFont"/>
    <w:link w:val="Heading1"/>
    <w:uiPriority w:val="9"/>
    <w:rsid w:val="00C7283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7283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7283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7283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7283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728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28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28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283F"/>
    <w:rPr>
      <w:rFonts w:eastAsiaTheme="majorEastAsia" w:cstheme="majorBidi"/>
      <w:color w:val="272727" w:themeColor="text1" w:themeTint="D8"/>
    </w:rPr>
  </w:style>
  <w:style w:type="character" w:customStyle="1" w:styleId="TitleChar">
    <w:name w:val="Title Char"/>
    <w:basedOn w:val="DefaultParagraphFont"/>
    <w:link w:val="Title"/>
    <w:uiPriority w:val="10"/>
    <w:rsid w:val="00C7283F"/>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C728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283F"/>
    <w:pPr>
      <w:spacing w:before="160"/>
      <w:jc w:val="center"/>
    </w:pPr>
    <w:rPr>
      <w:i/>
      <w:iCs/>
      <w:color w:val="404040" w:themeColor="text1" w:themeTint="BF"/>
    </w:rPr>
  </w:style>
  <w:style w:type="character" w:customStyle="1" w:styleId="QuoteChar">
    <w:name w:val="Quote Char"/>
    <w:basedOn w:val="DefaultParagraphFont"/>
    <w:link w:val="Quote"/>
    <w:uiPriority w:val="29"/>
    <w:rsid w:val="00C7283F"/>
    <w:rPr>
      <w:i/>
      <w:iCs/>
      <w:color w:val="404040" w:themeColor="text1" w:themeTint="BF"/>
    </w:rPr>
  </w:style>
  <w:style w:type="paragraph" w:styleId="ListParagraph">
    <w:name w:val="List Paragraph"/>
    <w:basedOn w:val="Normal"/>
    <w:uiPriority w:val="34"/>
    <w:qFormat/>
    <w:rsid w:val="00C7283F"/>
    <w:pPr>
      <w:ind w:left="720"/>
      <w:contextualSpacing/>
    </w:pPr>
  </w:style>
  <w:style w:type="character" w:styleId="IntenseEmphasis">
    <w:name w:val="Intense Emphasis"/>
    <w:basedOn w:val="DefaultParagraphFont"/>
    <w:uiPriority w:val="21"/>
    <w:qFormat/>
    <w:rsid w:val="00C7283F"/>
    <w:rPr>
      <w:i/>
      <w:iCs/>
      <w:color w:val="0F4761" w:themeColor="accent1" w:themeShade="BF"/>
    </w:rPr>
  </w:style>
  <w:style w:type="paragraph" w:styleId="IntenseQuote">
    <w:name w:val="Intense Quote"/>
    <w:basedOn w:val="Normal"/>
    <w:next w:val="Normal"/>
    <w:link w:val="IntenseQuoteChar"/>
    <w:uiPriority w:val="30"/>
    <w:qFormat/>
    <w:rsid w:val="00C728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7283F"/>
    <w:rPr>
      <w:i/>
      <w:iCs/>
      <w:color w:val="0F4761" w:themeColor="accent1" w:themeShade="BF"/>
    </w:rPr>
  </w:style>
  <w:style w:type="character" w:styleId="IntenseReference">
    <w:name w:val="Intense Reference"/>
    <w:basedOn w:val="DefaultParagraphFont"/>
    <w:uiPriority w:val="32"/>
    <w:qFormat/>
    <w:rsid w:val="00C7283F"/>
    <w:rPr>
      <w:b/>
      <w:bCs/>
      <w:smallCaps/>
      <w:color w:val="0F4761" w:themeColor="accent1" w:themeShade="BF"/>
      <w:spacing w:val="5"/>
    </w:rPr>
  </w:style>
  <w:style w:type="character" w:styleId="Strong">
    <w:name w:val="Strong"/>
    <w:basedOn w:val="DefaultParagraphFont"/>
    <w:uiPriority w:val="22"/>
    <w:qFormat/>
    <w:rsid w:val="00C7283F"/>
    <w:rPr>
      <w:b/>
      <w:bCs/>
    </w:rPr>
  </w:style>
  <w:style w:type="paragraph" w:styleId="Subtitle">
    <w:name w:val="Subtitle"/>
    <w:basedOn w:val="Normal"/>
    <w:next w:val="Normal"/>
    <w:link w:val="SubtitleChar"/>
    <w:uiPriority w:val="11"/>
    <w:qFormat/>
    <w:rPr>
      <w:color w:val="595959"/>
      <w:sz w:val="28"/>
      <w:szCs w:val="28"/>
    </w:rPr>
  </w:style>
  <w:style w:type="character" w:styleId="Hyperlink">
    <w:name w:val="Hyperlink"/>
    <w:basedOn w:val="DefaultParagraphFont"/>
    <w:uiPriority w:val="99"/>
    <w:unhideWhenUsed/>
    <w:rsid w:val="00334948"/>
    <w:rPr>
      <w:color w:val="467886" w:themeColor="hyperlink"/>
      <w:u w:val="single"/>
    </w:rPr>
  </w:style>
  <w:style w:type="character" w:styleId="UnresolvedMention">
    <w:name w:val="Unresolved Mention"/>
    <w:basedOn w:val="DefaultParagraphFont"/>
    <w:uiPriority w:val="99"/>
    <w:semiHidden/>
    <w:unhideWhenUsed/>
    <w:rsid w:val="003349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basicconcepts.co.z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4.jp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yperlink" Target="mailto:aimee.chiat@gmail.com"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Cs1OdWpD0EK61wWtIwEZ4tmRw==">CgMxLjAyDmguOGFwYWxncnk2ZTZmMg5oLnU3d3lvZDE0dDhodjINaC5ia2c3NGppeHlhZjIOaC5xZW9vOWdncjduejQyDmgueXVnZTRsYW1iZmV1Mg5oLmk4dmM2dHN5N2wzZTIOaC40bWx0a3l1NXIyMnI4AHIhMW01MkZfMFBOSGlvZUNfVVU2MnBHSVdxQWxCazd0M3FI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416</Words>
  <Characters>2372</Characters>
  <Application>Microsoft Office Word</Application>
  <DocSecurity>0</DocSecurity>
  <Lines>19</Lines>
  <Paragraphs>5</Paragraphs>
  <ScaleCrop>false</ScaleCrop>
  <Company/>
  <LinksUpToDate>false</LinksUpToDate>
  <CharactersWithSpaces>2783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 Benjamin</dc:creator>
  <cp:lastModifiedBy>Louis Benjamin</cp:lastModifiedBy>
  <cp:revision>10</cp:revision>
  <cp:lastPrinted>2026-05-15T08:10:00Z</cp:lastPrinted>
  <dcterms:created xsi:type="dcterms:W3CDTF">2026-08-16T10:16:00Z</dcterms:created>
  <dcterms:modified xsi:type="dcterms:W3CDTF">2026-08-16T10:23:00Z</dcterms:modified>
</cp:coreProperties>
</file>