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DE" w:rsidRDefault="006F0963">
      <w:r>
        <w:rPr>
          <w:noProof/>
          <w:lang w:eastAsia="en-ZA" w:bidi="he-IL"/>
        </w:rPr>
        <w:drawing>
          <wp:inline distT="0" distB="0" distL="0" distR="0">
            <wp:extent cx="5731510" cy="873065"/>
            <wp:effectExtent l="0" t="0" r="2540" b="3810"/>
            <wp:docPr id="1" name="Picture 1" descr="C:\Users\Louis\Documents\BC WEBSITE NEW\Basic_Concepts_Logo_RGB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Documents\BC WEBSITE NEW\Basic_Concepts_Logo_RGB N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73065"/>
                    </a:xfrm>
                    <a:prstGeom prst="rect">
                      <a:avLst/>
                    </a:prstGeom>
                    <a:noFill/>
                    <a:ln>
                      <a:noFill/>
                    </a:ln>
                  </pic:spPr>
                </pic:pic>
              </a:graphicData>
            </a:graphic>
          </wp:inline>
        </w:drawing>
      </w:r>
    </w:p>
    <w:p w:rsidR="006F0963" w:rsidRDefault="006F0963"/>
    <w:p w:rsidR="006F0963" w:rsidRPr="006F0963" w:rsidRDefault="0043632F" w:rsidP="006F0963">
      <w:pPr>
        <w:jc w:val="center"/>
        <w:rPr>
          <w:b/>
          <w:bCs/>
          <w:sz w:val="28"/>
          <w:szCs w:val="28"/>
        </w:rPr>
      </w:pPr>
      <w:r>
        <w:rPr>
          <w:b/>
          <w:bCs/>
          <w:sz w:val="28"/>
          <w:szCs w:val="28"/>
        </w:rPr>
        <w:t>Northern Cape</w:t>
      </w:r>
      <w:r w:rsidR="006F0963" w:rsidRPr="006F0963">
        <w:rPr>
          <w:b/>
          <w:bCs/>
          <w:sz w:val="28"/>
          <w:szCs w:val="28"/>
        </w:rPr>
        <w:t xml:space="preserve"> Basic Concepts Advocacy Project – Phase (2019-2020)</w:t>
      </w:r>
    </w:p>
    <w:p w:rsidR="006F0963" w:rsidRDefault="006F0963"/>
    <w:p w:rsidR="006F0963" w:rsidRPr="006878AF" w:rsidRDefault="006F0963" w:rsidP="006F0963">
      <w:pPr>
        <w:jc w:val="center"/>
        <w:rPr>
          <w:i/>
          <w:iCs/>
        </w:rPr>
      </w:pPr>
      <w:r w:rsidRPr="006878AF">
        <w:rPr>
          <w:i/>
          <w:iCs/>
        </w:rPr>
        <w:t>Exploratory Visit to Two Districts, 6-9 November 2018</w:t>
      </w:r>
    </w:p>
    <w:p w:rsidR="006F0963" w:rsidRDefault="006F0963"/>
    <w:p w:rsidR="006F0963" w:rsidRPr="0043632F" w:rsidRDefault="0043632F">
      <w:pPr>
        <w:rPr>
          <w:b/>
          <w:bCs/>
        </w:rPr>
      </w:pPr>
      <w:r w:rsidRPr="0043632F">
        <w:rPr>
          <w:b/>
          <w:bCs/>
        </w:rPr>
        <w:t>Purpose of the visit:</w:t>
      </w:r>
    </w:p>
    <w:p w:rsidR="006878AF" w:rsidRDefault="0043632F" w:rsidP="00EC418E">
      <w:pPr>
        <w:jc w:val="both"/>
      </w:pPr>
      <w:r>
        <w:t>The visit was arranged to</w:t>
      </w:r>
      <w:r w:rsidR="00AB41F5">
        <w:t xml:space="preserve"> the</w:t>
      </w:r>
      <w:r w:rsidR="006878AF">
        <w:t xml:space="preserve"> </w:t>
      </w:r>
      <w:r w:rsidRPr="00D911E6">
        <w:rPr>
          <w:i/>
          <w:iCs/>
        </w:rPr>
        <w:t>Pix</w:t>
      </w:r>
      <w:r w:rsidR="003035FD">
        <w:rPr>
          <w:i/>
          <w:iCs/>
        </w:rPr>
        <w:t>l</w:t>
      </w:r>
      <w:r w:rsidRPr="00D911E6">
        <w:rPr>
          <w:i/>
          <w:iCs/>
        </w:rPr>
        <w:t>ey Kaseme</w:t>
      </w:r>
      <w:r w:rsidR="00670412">
        <w:rPr>
          <w:i/>
          <w:iCs/>
        </w:rPr>
        <w:t xml:space="preserve"> (PK)</w:t>
      </w:r>
      <w:r>
        <w:t xml:space="preserve"> and </w:t>
      </w:r>
      <w:r w:rsidR="006878AF" w:rsidRPr="00D911E6">
        <w:rPr>
          <w:rStyle w:val="st"/>
          <w:i/>
          <w:iCs/>
        </w:rPr>
        <w:t>John Taolo Gaetsewe</w:t>
      </w:r>
      <w:r w:rsidR="00670412">
        <w:rPr>
          <w:rStyle w:val="st"/>
          <w:i/>
          <w:iCs/>
        </w:rPr>
        <w:t xml:space="preserve"> (JTG)</w:t>
      </w:r>
      <w:r w:rsidR="006878AF">
        <w:t xml:space="preserve"> districts</w:t>
      </w:r>
      <w:r w:rsidR="003035FD">
        <w:t xml:space="preserve">, the two districts where the </w:t>
      </w:r>
      <w:r>
        <w:t xml:space="preserve">project will be initiated </w:t>
      </w:r>
      <w:r w:rsidR="00670412">
        <w:t xml:space="preserve">next </w:t>
      </w:r>
      <w:r>
        <w:t xml:space="preserve">year. The project leader, accompanied by </w:t>
      </w:r>
      <w:r w:rsidR="006878AF">
        <w:t>three</w:t>
      </w:r>
      <w:r w:rsidR="00F9463D">
        <w:t xml:space="preserve"> provincial</w:t>
      </w:r>
      <w:r w:rsidR="006878AF">
        <w:t xml:space="preserve"> </w:t>
      </w:r>
      <w:r>
        <w:t>officials from the NCDOE, visited the districts to do preparatory a</w:t>
      </w:r>
      <w:r w:rsidR="006878AF">
        <w:t>s well as</w:t>
      </w:r>
      <w:r>
        <w:t xml:space="preserve"> advocacy work ahead of the start of the project. </w:t>
      </w:r>
    </w:p>
    <w:p w:rsidR="0043632F" w:rsidRPr="00D911E6" w:rsidRDefault="0043632F" w:rsidP="0043632F">
      <w:pPr>
        <w:rPr>
          <w:i/>
          <w:iCs/>
        </w:rPr>
      </w:pPr>
      <w:r w:rsidRPr="00D911E6">
        <w:rPr>
          <w:i/>
          <w:iCs/>
        </w:rPr>
        <w:t>The main objectives of the visit were</w:t>
      </w:r>
      <w:r w:rsidR="006878AF" w:rsidRPr="00D911E6">
        <w:rPr>
          <w:i/>
          <w:iCs/>
        </w:rPr>
        <w:t xml:space="preserve"> to</w:t>
      </w:r>
      <w:r w:rsidRPr="00D911E6">
        <w:rPr>
          <w:i/>
          <w:iCs/>
        </w:rPr>
        <w:t>:-</w:t>
      </w:r>
    </w:p>
    <w:p w:rsidR="0043632F" w:rsidRDefault="006878AF" w:rsidP="0043632F">
      <w:pPr>
        <w:pStyle w:val="ListParagraph"/>
        <w:numPr>
          <w:ilvl w:val="0"/>
          <w:numId w:val="1"/>
        </w:numPr>
      </w:pPr>
      <w:r>
        <w:t>Meet with the district leadership and local officials</w:t>
      </w:r>
    </w:p>
    <w:p w:rsidR="006878AF" w:rsidRDefault="00EC418E" w:rsidP="006878AF">
      <w:pPr>
        <w:pStyle w:val="ListParagraph"/>
        <w:numPr>
          <w:ilvl w:val="0"/>
          <w:numId w:val="1"/>
        </w:numPr>
      </w:pPr>
      <w:r>
        <w:t>Plan the project logistics with local officials</w:t>
      </w:r>
    </w:p>
    <w:p w:rsidR="006878AF" w:rsidRDefault="006878AF" w:rsidP="006878AF">
      <w:pPr>
        <w:pStyle w:val="ListParagraph"/>
        <w:numPr>
          <w:ilvl w:val="0"/>
          <w:numId w:val="1"/>
        </w:numPr>
      </w:pPr>
      <w:r>
        <w:t>Meet with selected schools and project participants</w:t>
      </w:r>
    </w:p>
    <w:p w:rsidR="006878AF" w:rsidRDefault="006878AF" w:rsidP="00D911E6">
      <w:pPr>
        <w:pStyle w:val="ListParagraph"/>
        <w:numPr>
          <w:ilvl w:val="0"/>
          <w:numId w:val="1"/>
        </w:numPr>
      </w:pPr>
      <w:r>
        <w:t>Determine the overall</w:t>
      </w:r>
      <w:r w:rsidR="00D911E6">
        <w:t xml:space="preserve"> on-site</w:t>
      </w:r>
      <w:r w:rsidR="008367AF">
        <w:t xml:space="preserve"> logistics</w:t>
      </w:r>
      <w:r>
        <w:t xml:space="preserve"> </w:t>
      </w:r>
      <w:r w:rsidR="00D911E6">
        <w:t xml:space="preserve">and travel </w:t>
      </w:r>
      <w:r>
        <w:t xml:space="preserve">requirements for </w:t>
      </w:r>
      <w:r w:rsidR="00D911E6">
        <w:t>the project team</w:t>
      </w:r>
    </w:p>
    <w:p w:rsidR="006878AF" w:rsidRPr="006878AF" w:rsidRDefault="0043632F" w:rsidP="005917C9">
      <w:pPr>
        <w:rPr>
          <w:i/>
          <w:iCs/>
        </w:rPr>
      </w:pPr>
      <w:r w:rsidRPr="006878AF">
        <w:rPr>
          <w:i/>
          <w:iCs/>
        </w:rPr>
        <w:t xml:space="preserve"> </w:t>
      </w:r>
      <w:r w:rsidR="006878AF" w:rsidRPr="006878AF">
        <w:rPr>
          <w:i/>
          <w:iCs/>
        </w:rPr>
        <w:t>(</w:t>
      </w:r>
      <w:r w:rsidR="00660D2F">
        <w:rPr>
          <w:i/>
          <w:iCs/>
        </w:rPr>
        <w:t xml:space="preserve">See </w:t>
      </w:r>
      <w:r w:rsidR="00DF7A89">
        <w:rPr>
          <w:i/>
          <w:iCs/>
        </w:rPr>
        <w:t xml:space="preserve">Appendix 1 </w:t>
      </w:r>
      <w:r w:rsidR="006878AF" w:rsidRPr="006878AF">
        <w:rPr>
          <w:i/>
          <w:iCs/>
        </w:rPr>
        <w:t>for the</w:t>
      </w:r>
      <w:r w:rsidR="005917C9">
        <w:rPr>
          <w:i/>
          <w:iCs/>
        </w:rPr>
        <w:t xml:space="preserve"> visit</w:t>
      </w:r>
      <w:r w:rsidR="00DF7A89">
        <w:rPr>
          <w:i/>
          <w:iCs/>
        </w:rPr>
        <w:t xml:space="preserve"> agenda</w:t>
      </w:r>
      <w:r w:rsidR="006878AF" w:rsidRPr="006878AF">
        <w:rPr>
          <w:i/>
          <w:iCs/>
        </w:rPr>
        <w:t xml:space="preserve"> </w:t>
      </w:r>
      <w:r w:rsidR="008367AF">
        <w:rPr>
          <w:i/>
          <w:iCs/>
        </w:rPr>
        <w:t xml:space="preserve">given </w:t>
      </w:r>
      <w:r w:rsidR="006878AF" w:rsidRPr="006878AF">
        <w:rPr>
          <w:i/>
          <w:iCs/>
        </w:rPr>
        <w:t>to the districts</w:t>
      </w:r>
      <w:r w:rsidR="005917C9">
        <w:rPr>
          <w:i/>
          <w:iCs/>
        </w:rPr>
        <w:t xml:space="preserve"> in preparation for the visit</w:t>
      </w:r>
      <w:r w:rsidR="006878AF" w:rsidRPr="006878AF">
        <w:rPr>
          <w:i/>
          <w:iCs/>
        </w:rPr>
        <w:t>.)</w:t>
      </w:r>
    </w:p>
    <w:p w:rsidR="00DF7A89" w:rsidRDefault="00DF7A89" w:rsidP="006878AF">
      <w:pPr>
        <w:rPr>
          <w:b/>
          <w:bCs/>
        </w:rPr>
      </w:pPr>
    </w:p>
    <w:p w:rsidR="006878AF" w:rsidRPr="00DF7A89" w:rsidRDefault="00DF7A89" w:rsidP="006878AF">
      <w:pPr>
        <w:rPr>
          <w:b/>
          <w:bCs/>
        </w:rPr>
      </w:pPr>
      <w:r>
        <w:rPr>
          <w:b/>
          <w:bCs/>
        </w:rPr>
        <w:t>General</w:t>
      </w:r>
      <w:r w:rsidRPr="00DF7A89">
        <w:rPr>
          <w:b/>
          <w:bCs/>
        </w:rPr>
        <w:t xml:space="preserve"> impressions</w:t>
      </w:r>
      <w:r w:rsidR="00B17984">
        <w:rPr>
          <w:b/>
          <w:bCs/>
        </w:rPr>
        <w:t xml:space="preserve"> and outcomes</w:t>
      </w:r>
      <w:r w:rsidRPr="00DF7A89">
        <w:rPr>
          <w:b/>
          <w:bCs/>
        </w:rPr>
        <w:t>:</w:t>
      </w:r>
    </w:p>
    <w:p w:rsidR="00B17984" w:rsidRDefault="00D911E6" w:rsidP="001047E0">
      <w:pPr>
        <w:jc w:val="both"/>
      </w:pPr>
      <w:r>
        <w:t xml:space="preserve">The </w:t>
      </w:r>
      <w:r w:rsidR="00B17984">
        <w:t>visit to both of the districts was</w:t>
      </w:r>
      <w:r w:rsidR="003409E2">
        <w:t xml:space="preserve"> highly successful</w:t>
      </w:r>
      <w:r w:rsidR="00660D2F">
        <w:t>. M</w:t>
      </w:r>
      <w:r w:rsidR="003409E2">
        <w:t>uch was achieved in terms of planning and advocacy, but more important</w:t>
      </w:r>
      <w:r w:rsidR="00150D0D">
        <w:t>ly</w:t>
      </w:r>
      <w:r w:rsidR="003409E2">
        <w:t xml:space="preserve"> </w:t>
      </w:r>
      <w:r w:rsidR="00D564CA">
        <w:t xml:space="preserve">we were </w:t>
      </w:r>
      <w:r w:rsidR="00B976EA">
        <w:t>p</w:t>
      </w:r>
      <w:r w:rsidR="00D564CA">
        <w:t>leased with the</w:t>
      </w:r>
      <w:r w:rsidR="00053CD6">
        <w:t xml:space="preserve"> level of</w:t>
      </w:r>
      <w:r w:rsidR="003409E2">
        <w:t xml:space="preserve"> interest and motivation of the local district officials. </w:t>
      </w:r>
      <w:r w:rsidR="00B17984">
        <w:t>It should also be noted that the provincial officials who accompanied the project leader were exceptional</w:t>
      </w:r>
      <w:r w:rsidR="00150D0D">
        <w:t xml:space="preserve"> in terms of their</w:t>
      </w:r>
      <w:r w:rsidR="00B17984">
        <w:t xml:space="preserve"> support</w:t>
      </w:r>
      <w:r w:rsidR="00150D0D">
        <w:t xml:space="preserve"> and knowledge</w:t>
      </w:r>
      <w:r w:rsidR="00491CEF">
        <w:t xml:space="preserve"> of the programme</w:t>
      </w:r>
      <w:r w:rsidR="00150D0D">
        <w:t xml:space="preserve"> in</w:t>
      </w:r>
      <w:r w:rsidR="00B17984">
        <w:t xml:space="preserve"> their engagements with the districts. </w:t>
      </w:r>
    </w:p>
    <w:p w:rsidR="00491CEF" w:rsidRDefault="00491CEF" w:rsidP="00EC418E">
      <w:pPr>
        <w:jc w:val="both"/>
      </w:pPr>
      <w:r>
        <w:t>The district leadership</w:t>
      </w:r>
      <w:r w:rsidR="0017714F">
        <w:t xml:space="preserve"> </w:t>
      </w:r>
      <w:r w:rsidR="00B84A62">
        <w:t>seemed</w:t>
      </w:r>
      <w:r w:rsidR="00EC418E">
        <w:t xml:space="preserve"> generally</w:t>
      </w:r>
      <w:r>
        <w:t xml:space="preserve"> supportive </w:t>
      </w:r>
      <w:r w:rsidR="0017714F">
        <w:t xml:space="preserve">of the project </w:t>
      </w:r>
      <w:r w:rsidR="003E03A2">
        <w:t>–</w:t>
      </w:r>
      <w:r w:rsidR="0017714F">
        <w:t xml:space="preserve"> both</w:t>
      </w:r>
      <w:r w:rsidR="003E03A2">
        <w:t xml:space="preserve"> district directors</w:t>
      </w:r>
      <w:r w:rsidR="0017714F">
        <w:t xml:space="preserve"> placed emphasis on</w:t>
      </w:r>
      <w:r w:rsidR="007469D5">
        <w:t xml:space="preserve"> the importance of</w:t>
      </w:r>
      <w:r w:rsidR="0017714F">
        <w:t xml:space="preserve"> improving the</w:t>
      </w:r>
      <w:r w:rsidR="008649D6">
        <w:t xml:space="preserve"> education</w:t>
      </w:r>
      <w:r w:rsidR="0017714F">
        <w:t xml:space="preserve"> system from bottom up instead of trying to </w:t>
      </w:r>
      <w:r w:rsidR="00EC418E">
        <w:t>‘</w:t>
      </w:r>
      <w:r w:rsidR="0017714F">
        <w:t>fix it</w:t>
      </w:r>
      <w:r w:rsidR="00EC418E">
        <w:t>’</w:t>
      </w:r>
      <w:r w:rsidR="0017714F">
        <w:t xml:space="preserve"> at the top </w:t>
      </w:r>
      <w:r w:rsidR="00B84A62">
        <w:t>during</w:t>
      </w:r>
      <w:r w:rsidR="0017714F">
        <w:t xml:space="preserve"> the last year of school</w:t>
      </w:r>
      <w:r w:rsidR="00B84A62">
        <w:t>ing</w:t>
      </w:r>
      <w:r w:rsidR="0017714F">
        <w:t>.</w:t>
      </w:r>
    </w:p>
    <w:p w:rsidR="0039691C" w:rsidRDefault="0039691C" w:rsidP="0017714F">
      <w:pPr>
        <w:jc w:val="both"/>
      </w:pPr>
      <w:r>
        <w:t>The advocacy sessions were handled differently in the</w:t>
      </w:r>
      <w:r w:rsidR="00795681">
        <w:t xml:space="preserve"> two</w:t>
      </w:r>
      <w:r>
        <w:t xml:space="preserve"> districts. In the PK district the session involved over 40 participants (teachers, principals and HODs) from the selected schools, while in the JTG district there was a smaller group of participants (15) representing three of the selected schools. </w:t>
      </w:r>
      <w:r>
        <w:lastRenderedPageBreak/>
        <w:t xml:space="preserve">In JTG district we were also able to do a school visit to one of the schools that attended the advocacy session. </w:t>
      </w:r>
    </w:p>
    <w:p w:rsidR="006878AF" w:rsidRDefault="00B17984" w:rsidP="00B976EA">
      <w:pPr>
        <w:jc w:val="both"/>
      </w:pPr>
      <w:r>
        <w:t xml:space="preserve">The districts </w:t>
      </w:r>
      <w:r w:rsidR="0090783E">
        <w:t>are close to</w:t>
      </w:r>
      <w:r>
        <w:t xml:space="preserve"> finaliz</w:t>
      </w:r>
      <w:r w:rsidR="0090783E">
        <w:t>ing</w:t>
      </w:r>
      <w:r>
        <w:t xml:space="preserve"> their lists of </w:t>
      </w:r>
      <w:r w:rsidR="008649D6">
        <w:t>participants</w:t>
      </w:r>
      <w:r>
        <w:t xml:space="preserve"> for the project. It was most helpful to meet with the district</w:t>
      </w:r>
      <w:r w:rsidR="008649D6">
        <w:t xml:space="preserve"> officials </w:t>
      </w:r>
      <w:r>
        <w:t xml:space="preserve">to discuss the many complexities associated with the location of schools and visitations that they will receive. In the Northern Cape distances are vast and the schools are far spread. In addition, it has been recommended by the NCDOE that the teachers selected for the project </w:t>
      </w:r>
      <w:r w:rsidR="00605651">
        <w:t xml:space="preserve">have </w:t>
      </w:r>
      <w:r>
        <w:t xml:space="preserve">completed their studies – </w:t>
      </w:r>
      <w:r w:rsidR="0090783E">
        <w:t xml:space="preserve">so as </w:t>
      </w:r>
      <w:r>
        <w:t xml:space="preserve">not to detract from the project or from their studies. Approximately </w:t>
      </w:r>
      <w:r w:rsidRPr="007469D5">
        <w:rPr>
          <w:i/>
          <w:iCs/>
        </w:rPr>
        <w:t>45 teachers per district</w:t>
      </w:r>
      <w:r>
        <w:t xml:space="preserve"> have been identified</w:t>
      </w:r>
      <w:r w:rsidR="008649D6">
        <w:t>, however,</w:t>
      </w:r>
      <w:r>
        <w:t xml:space="preserve"> </w:t>
      </w:r>
      <w:r w:rsidR="001A1111">
        <w:t xml:space="preserve">when one includes the </w:t>
      </w:r>
      <w:r>
        <w:t>volunteers</w:t>
      </w:r>
      <w:r w:rsidR="008649D6">
        <w:t>,</w:t>
      </w:r>
      <w:r>
        <w:t xml:space="preserve"> officials</w:t>
      </w:r>
      <w:r w:rsidR="008649D6">
        <w:t xml:space="preserve"> and project team</w:t>
      </w:r>
      <w:r w:rsidR="00AB41F5">
        <w:t xml:space="preserve"> members</w:t>
      </w:r>
      <w:r>
        <w:t xml:space="preserve"> there </w:t>
      </w:r>
      <w:r w:rsidR="0090783E">
        <w:t>will be</w:t>
      </w:r>
      <w:r>
        <w:t xml:space="preserve"> </w:t>
      </w:r>
      <w:r w:rsidR="00B976EA">
        <w:t>around</w:t>
      </w:r>
      <w:r>
        <w:t xml:space="preserve"> 60 people involved with the project </w:t>
      </w:r>
      <w:r w:rsidR="00F4171B">
        <w:t>per</w:t>
      </w:r>
      <w:r>
        <w:t xml:space="preserve"> district.</w:t>
      </w:r>
    </w:p>
    <w:p w:rsidR="00F4171B" w:rsidRDefault="00F4171B" w:rsidP="00B860C4">
      <w:pPr>
        <w:jc w:val="both"/>
      </w:pPr>
      <w:r>
        <w:t>One of the districts has already identified a venue for training, while the other is</w:t>
      </w:r>
      <w:r w:rsidR="007469D5">
        <w:t xml:space="preserve"> </w:t>
      </w:r>
      <w:r>
        <w:t xml:space="preserve">in the process of selecting a venue. The districts still need to recruit suitable volunteers – but progress was made in terms of </w:t>
      </w:r>
      <w:r w:rsidR="0039691C">
        <w:t>select</w:t>
      </w:r>
      <w:r w:rsidR="00B976EA">
        <w:t>ing</w:t>
      </w:r>
      <w:r w:rsidR="00605651">
        <w:t xml:space="preserve"> these</w:t>
      </w:r>
      <w:r w:rsidR="0039691C">
        <w:t xml:space="preserve"> volunteers</w:t>
      </w:r>
      <w:r>
        <w:t>.</w:t>
      </w:r>
      <w:r w:rsidR="00491CEF">
        <w:t xml:space="preserve"> The research </w:t>
      </w:r>
      <w:r w:rsidR="00811008">
        <w:t xml:space="preserve">and evaluation of the project </w:t>
      </w:r>
      <w:r w:rsidR="007469D5">
        <w:t xml:space="preserve">to be conducted </w:t>
      </w:r>
      <w:r w:rsidR="00811008">
        <w:t xml:space="preserve">by </w:t>
      </w:r>
      <w:r w:rsidR="00811008" w:rsidRPr="00AB41F5">
        <w:rPr>
          <w:i/>
          <w:iCs/>
        </w:rPr>
        <w:t>Alacrity</w:t>
      </w:r>
      <w:r w:rsidR="00605651" w:rsidRPr="00AB41F5">
        <w:rPr>
          <w:i/>
          <w:iCs/>
        </w:rPr>
        <w:t xml:space="preserve"> Development</w:t>
      </w:r>
      <w:r w:rsidR="00491CEF">
        <w:t xml:space="preserve"> was broadly </w:t>
      </w:r>
      <w:r w:rsidR="00605651">
        <w:t>discussed</w:t>
      </w:r>
      <w:r w:rsidR="00491CEF">
        <w:t xml:space="preserve"> during the sessions with the district officials.</w:t>
      </w:r>
    </w:p>
    <w:p w:rsidR="00B84A62" w:rsidRDefault="00B84A62" w:rsidP="008E712E">
      <w:pPr>
        <w:jc w:val="both"/>
      </w:pPr>
      <w:r>
        <w:t>While the visits to the districts were relatively short</w:t>
      </w:r>
      <w:r w:rsidR="007469D5">
        <w:t xml:space="preserve"> in duration</w:t>
      </w:r>
      <w:r>
        <w:t>, it seem</w:t>
      </w:r>
      <w:r w:rsidR="00605651">
        <w:t>ed</w:t>
      </w:r>
      <w:r>
        <w:t xml:space="preserve"> that the</w:t>
      </w:r>
      <w:r w:rsidR="00811008">
        <w:t xml:space="preserve"> officials</w:t>
      </w:r>
      <w:r>
        <w:t xml:space="preserve"> were already </w:t>
      </w:r>
      <w:r w:rsidR="00811008">
        <w:t>at a relatively advanced stage of planning</w:t>
      </w:r>
      <w:r>
        <w:t xml:space="preserve">. The visit </w:t>
      </w:r>
      <w:r w:rsidR="0090783E">
        <w:t xml:space="preserve">did </w:t>
      </w:r>
      <w:r w:rsidR="00811008">
        <w:t xml:space="preserve">however </w:t>
      </w:r>
      <w:r>
        <w:t>assist to refine</w:t>
      </w:r>
      <w:r w:rsidR="00605651">
        <w:t xml:space="preserve"> their</w:t>
      </w:r>
      <w:r w:rsidR="00D87CDD">
        <w:t xml:space="preserve"> </w:t>
      </w:r>
      <w:r>
        <w:t>plan</w:t>
      </w:r>
      <w:r w:rsidR="00605651">
        <w:t>ning</w:t>
      </w:r>
      <w:r>
        <w:t xml:space="preserve"> and </w:t>
      </w:r>
      <w:r w:rsidR="00811008">
        <w:t>to</w:t>
      </w:r>
      <w:r w:rsidR="00D87CDD">
        <w:t xml:space="preserve"> </w:t>
      </w:r>
      <w:r>
        <w:t>focus</w:t>
      </w:r>
      <w:r w:rsidR="00605651">
        <w:t xml:space="preserve"> </w:t>
      </w:r>
      <w:r w:rsidR="008E712E">
        <w:t>on</w:t>
      </w:r>
      <w:r w:rsidR="00605651">
        <w:t xml:space="preserve"> </w:t>
      </w:r>
      <w:r w:rsidR="008E712E">
        <w:t>c</w:t>
      </w:r>
      <w:r w:rsidR="00605651">
        <w:t>omponents of the projects</w:t>
      </w:r>
      <w:r w:rsidR="008E712E">
        <w:t xml:space="preserve"> that had not yet been addressed</w:t>
      </w:r>
      <w:r>
        <w:t>.</w:t>
      </w:r>
    </w:p>
    <w:p w:rsidR="006878AF" w:rsidRDefault="006878AF" w:rsidP="006878AF"/>
    <w:p w:rsidR="00B84A62" w:rsidRDefault="00D87CDD" w:rsidP="00393FE9">
      <w:pPr>
        <w:rPr>
          <w:b/>
          <w:bCs/>
        </w:rPr>
      </w:pPr>
      <w:r>
        <w:rPr>
          <w:b/>
          <w:bCs/>
        </w:rPr>
        <w:t>Summary of a</w:t>
      </w:r>
      <w:r w:rsidRPr="00D87CDD">
        <w:rPr>
          <w:b/>
          <w:bCs/>
        </w:rPr>
        <w:t>ctivities</w:t>
      </w:r>
      <w:r>
        <w:rPr>
          <w:b/>
          <w:bCs/>
        </w:rPr>
        <w:t>:</w:t>
      </w:r>
    </w:p>
    <w:p w:rsidR="00D87CDD" w:rsidRPr="0056735F" w:rsidRDefault="00D87CDD" w:rsidP="00D87CDD">
      <w:pPr>
        <w:rPr>
          <w:i/>
          <w:iCs/>
        </w:rPr>
      </w:pPr>
      <w:r w:rsidRPr="0056735F">
        <w:rPr>
          <w:i/>
          <w:iCs/>
        </w:rPr>
        <w:t>Pixley Kaseme</w:t>
      </w:r>
      <w:r w:rsidR="007469D5" w:rsidRPr="0056735F">
        <w:rPr>
          <w:i/>
          <w:iCs/>
        </w:rPr>
        <w:t xml:space="preserve"> (6-7 November)</w:t>
      </w:r>
    </w:p>
    <w:tbl>
      <w:tblPr>
        <w:tblStyle w:val="TableGrid"/>
        <w:tblW w:w="0" w:type="auto"/>
        <w:tblLook w:val="04A0" w:firstRow="1" w:lastRow="0" w:firstColumn="1" w:lastColumn="0" w:noHBand="0" w:noVBand="1"/>
      </w:tblPr>
      <w:tblGrid>
        <w:gridCol w:w="2310"/>
        <w:gridCol w:w="2310"/>
        <w:gridCol w:w="2311"/>
        <w:gridCol w:w="2311"/>
      </w:tblGrid>
      <w:tr w:rsidR="00780F7A" w:rsidTr="00780F7A">
        <w:tc>
          <w:tcPr>
            <w:tcW w:w="2310" w:type="dxa"/>
          </w:tcPr>
          <w:p w:rsidR="00780F7A" w:rsidRDefault="00780F7A" w:rsidP="007F0C98">
            <w:pPr>
              <w:spacing w:line="360" w:lineRule="auto"/>
              <w:rPr>
                <w:b/>
                <w:bCs/>
              </w:rPr>
            </w:pPr>
            <w:r>
              <w:rPr>
                <w:b/>
                <w:bCs/>
              </w:rPr>
              <w:t>Nature of Activity</w:t>
            </w:r>
          </w:p>
        </w:tc>
        <w:tc>
          <w:tcPr>
            <w:tcW w:w="2310" w:type="dxa"/>
          </w:tcPr>
          <w:p w:rsidR="00780F7A" w:rsidRDefault="00780F7A" w:rsidP="007F0C98">
            <w:pPr>
              <w:spacing w:line="360" w:lineRule="auto"/>
              <w:rPr>
                <w:b/>
                <w:bCs/>
              </w:rPr>
            </w:pPr>
            <w:r>
              <w:rPr>
                <w:b/>
                <w:bCs/>
              </w:rPr>
              <w:t>With Whom</w:t>
            </w:r>
          </w:p>
        </w:tc>
        <w:tc>
          <w:tcPr>
            <w:tcW w:w="2311" w:type="dxa"/>
          </w:tcPr>
          <w:p w:rsidR="00780F7A" w:rsidRDefault="00780F7A" w:rsidP="007F0C98">
            <w:pPr>
              <w:spacing w:line="360" w:lineRule="auto"/>
              <w:rPr>
                <w:b/>
                <w:bCs/>
              </w:rPr>
            </w:pPr>
            <w:r>
              <w:rPr>
                <w:b/>
                <w:bCs/>
              </w:rPr>
              <w:t>Place</w:t>
            </w:r>
          </w:p>
        </w:tc>
        <w:tc>
          <w:tcPr>
            <w:tcW w:w="2311" w:type="dxa"/>
          </w:tcPr>
          <w:p w:rsidR="00780F7A" w:rsidRDefault="00780F7A" w:rsidP="007F0C98">
            <w:pPr>
              <w:spacing w:line="360" w:lineRule="auto"/>
              <w:rPr>
                <w:b/>
                <w:bCs/>
              </w:rPr>
            </w:pPr>
            <w:r>
              <w:rPr>
                <w:b/>
                <w:bCs/>
              </w:rPr>
              <w:t>Number</w:t>
            </w:r>
            <w:r w:rsidR="00AB41F5">
              <w:rPr>
                <w:b/>
                <w:bCs/>
              </w:rPr>
              <w:t>s</w:t>
            </w:r>
          </w:p>
        </w:tc>
      </w:tr>
      <w:tr w:rsidR="00780F7A" w:rsidTr="00780F7A">
        <w:tc>
          <w:tcPr>
            <w:tcW w:w="2310" w:type="dxa"/>
          </w:tcPr>
          <w:p w:rsidR="00780F7A" w:rsidRPr="00780F7A" w:rsidRDefault="00780F7A" w:rsidP="007F0C98">
            <w:pPr>
              <w:spacing w:line="360" w:lineRule="auto"/>
            </w:pPr>
            <w:r w:rsidRPr="00780F7A">
              <w:t>Advocacy Meeting</w:t>
            </w:r>
          </w:p>
        </w:tc>
        <w:tc>
          <w:tcPr>
            <w:tcW w:w="2310" w:type="dxa"/>
          </w:tcPr>
          <w:p w:rsidR="00780F7A" w:rsidRPr="00780F7A" w:rsidRDefault="00780F7A" w:rsidP="007F0C98">
            <w:pPr>
              <w:spacing w:line="360" w:lineRule="auto"/>
            </w:pPr>
            <w:r w:rsidRPr="00780F7A">
              <w:t>Teachers and school representatives</w:t>
            </w:r>
          </w:p>
        </w:tc>
        <w:tc>
          <w:tcPr>
            <w:tcW w:w="2311" w:type="dxa"/>
          </w:tcPr>
          <w:p w:rsidR="00780F7A" w:rsidRPr="00780F7A" w:rsidRDefault="00780F7A" w:rsidP="007F0C98">
            <w:pPr>
              <w:spacing w:line="360" w:lineRule="auto"/>
            </w:pPr>
            <w:proofErr w:type="spellStart"/>
            <w:r w:rsidRPr="00780F7A">
              <w:t>Colesberg</w:t>
            </w:r>
            <w:proofErr w:type="spellEnd"/>
            <w:r w:rsidR="00393FE9">
              <w:t xml:space="preserve">, </w:t>
            </w:r>
            <w:proofErr w:type="spellStart"/>
            <w:r w:rsidR="00393FE9">
              <w:t>Lowryville</w:t>
            </w:r>
            <w:proofErr w:type="spellEnd"/>
            <w:r w:rsidR="00393FE9">
              <w:t xml:space="preserve"> Primary</w:t>
            </w:r>
          </w:p>
        </w:tc>
        <w:tc>
          <w:tcPr>
            <w:tcW w:w="2311" w:type="dxa"/>
          </w:tcPr>
          <w:p w:rsidR="00780F7A" w:rsidRPr="00780F7A" w:rsidRDefault="00780F7A" w:rsidP="007F0C98">
            <w:pPr>
              <w:spacing w:line="360" w:lineRule="auto"/>
            </w:pPr>
            <w:r w:rsidRPr="00780F7A">
              <w:t>40</w:t>
            </w:r>
          </w:p>
        </w:tc>
      </w:tr>
      <w:tr w:rsidR="00780F7A" w:rsidTr="00780F7A">
        <w:tc>
          <w:tcPr>
            <w:tcW w:w="2310" w:type="dxa"/>
          </w:tcPr>
          <w:p w:rsidR="00780F7A" w:rsidRPr="00780F7A" w:rsidRDefault="00780F7A" w:rsidP="007F0C98">
            <w:pPr>
              <w:spacing w:line="360" w:lineRule="auto"/>
            </w:pPr>
            <w:r w:rsidRPr="00780F7A">
              <w:t>Meeting</w:t>
            </w:r>
          </w:p>
        </w:tc>
        <w:tc>
          <w:tcPr>
            <w:tcW w:w="2310" w:type="dxa"/>
          </w:tcPr>
          <w:p w:rsidR="00780F7A" w:rsidRPr="00780F7A" w:rsidRDefault="00780F7A" w:rsidP="007F0C98">
            <w:pPr>
              <w:spacing w:line="360" w:lineRule="auto"/>
            </w:pPr>
            <w:r w:rsidRPr="00780F7A">
              <w:t>District Director</w:t>
            </w:r>
          </w:p>
        </w:tc>
        <w:tc>
          <w:tcPr>
            <w:tcW w:w="2311" w:type="dxa"/>
          </w:tcPr>
          <w:p w:rsidR="00780F7A" w:rsidRPr="00780F7A" w:rsidRDefault="00780F7A" w:rsidP="007F0C98">
            <w:pPr>
              <w:spacing w:line="360" w:lineRule="auto"/>
            </w:pPr>
            <w:r w:rsidRPr="00780F7A">
              <w:t>De Aar</w:t>
            </w:r>
            <w:r>
              <w:t>, District Office</w:t>
            </w:r>
          </w:p>
        </w:tc>
        <w:tc>
          <w:tcPr>
            <w:tcW w:w="2311" w:type="dxa"/>
          </w:tcPr>
          <w:p w:rsidR="00780F7A" w:rsidRPr="00780F7A" w:rsidRDefault="0056735F" w:rsidP="007F0C98">
            <w:pPr>
              <w:spacing w:line="360" w:lineRule="auto"/>
            </w:pPr>
            <w:r>
              <w:t>7</w:t>
            </w:r>
          </w:p>
        </w:tc>
      </w:tr>
      <w:tr w:rsidR="00780F7A" w:rsidTr="00780F7A">
        <w:tc>
          <w:tcPr>
            <w:tcW w:w="2310" w:type="dxa"/>
          </w:tcPr>
          <w:p w:rsidR="00780F7A" w:rsidRPr="00780F7A" w:rsidRDefault="00780F7A" w:rsidP="007F0C98">
            <w:pPr>
              <w:spacing w:line="360" w:lineRule="auto"/>
            </w:pPr>
            <w:r w:rsidRPr="00780F7A">
              <w:t>Information Session</w:t>
            </w:r>
          </w:p>
        </w:tc>
        <w:tc>
          <w:tcPr>
            <w:tcW w:w="2310" w:type="dxa"/>
          </w:tcPr>
          <w:p w:rsidR="00780F7A" w:rsidRPr="00780F7A" w:rsidRDefault="00780F7A" w:rsidP="007F0C98">
            <w:pPr>
              <w:spacing w:line="360" w:lineRule="auto"/>
            </w:pPr>
            <w:r w:rsidRPr="00780F7A">
              <w:t>District Officials</w:t>
            </w:r>
          </w:p>
        </w:tc>
        <w:tc>
          <w:tcPr>
            <w:tcW w:w="2311" w:type="dxa"/>
          </w:tcPr>
          <w:p w:rsidR="00780F7A" w:rsidRPr="00780F7A" w:rsidRDefault="00780F7A" w:rsidP="007F0C98">
            <w:pPr>
              <w:spacing w:line="360" w:lineRule="auto"/>
            </w:pPr>
            <w:r w:rsidRPr="00780F7A">
              <w:t>De Aar</w:t>
            </w:r>
            <w:r>
              <w:t>, District Office</w:t>
            </w:r>
          </w:p>
        </w:tc>
        <w:tc>
          <w:tcPr>
            <w:tcW w:w="2311" w:type="dxa"/>
          </w:tcPr>
          <w:p w:rsidR="00780F7A" w:rsidRPr="00780F7A" w:rsidRDefault="00780F7A" w:rsidP="00633B05">
            <w:pPr>
              <w:spacing w:line="360" w:lineRule="auto"/>
            </w:pPr>
            <w:r w:rsidRPr="00780F7A">
              <w:t>1</w:t>
            </w:r>
            <w:r w:rsidR="00633B05">
              <w:t>4</w:t>
            </w:r>
          </w:p>
        </w:tc>
      </w:tr>
      <w:tr w:rsidR="00780F7A" w:rsidTr="00780F7A">
        <w:tc>
          <w:tcPr>
            <w:tcW w:w="2310" w:type="dxa"/>
          </w:tcPr>
          <w:p w:rsidR="00780F7A" w:rsidRPr="00780F7A" w:rsidRDefault="00780F7A" w:rsidP="007F0C98">
            <w:pPr>
              <w:spacing w:line="360" w:lineRule="auto"/>
            </w:pPr>
            <w:r w:rsidRPr="00780F7A">
              <w:t>Meeting</w:t>
            </w:r>
          </w:p>
        </w:tc>
        <w:tc>
          <w:tcPr>
            <w:tcW w:w="2310" w:type="dxa"/>
          </w:tcPr>
          <w:p w:rsidR="00780F7A" w:rsidRPr="00780F7A" w:rsidRDefault="00780F7A" w:rsidP="007F0C98">
            <w:pPr>
              <w:spacing w:line="360" w:lineRule="auto"/>
            </w:pPr>
            <w:r w:rsidRPr="00780F7A">
              <w:t>Head of Grade R</w:t>
            </w:r>
          </w:p>
        </w:tc>
        <w:tc>
          <w:tcPr>
            <w:tcW w:w="2311" w:type="dxa"/>
          </w:tcPr>
          <w:p w:rsidR="00780F7A" w:rsidRPr="00780F7A" w:rsidRDefault="00780F7A" w:rsidP="007F0C98">
            <w:pPr>
              <w:spacing w:line="360" w:lineRule="auto"/>
            </w:pPr>
            <w:r w:rsidRPr="00780F7A">
              <w:t>De Aar</w:t>
            </w:r>
            <w:r>
              <w:t>, District Office</w:t>
            </w:r>
          </w:p>
        </w:tc>
        <w:tc>
          <w:tcPr>
            <w:tcW w:w="2311" w:type="dxa"/>
          </w:tcPr>
          <w:p w:rsidR="00780F7A" w:rsidRPr="00780F7A" w:rsidRDefault="00780F7A" w:rsidP="007F0C98">
            <w:pPr>
              <w:spacing w:line="360" w:lineRule="auto"/>
            </w:pPr>
            <w:r w:rsidRPr="00780F7A">
              <w:t>5</w:t>
            </w:r>
          </w:p>
        </w:tc>
      </w:tr>
    </w:tbl>
    <w:p w:rsidR="00780F7A" w:rsidRDefault="00780F7A" w:rsidP="00D87CDD">
      <w:pPr>
        <w:rPr>
          <w:b/>
          <w:bCs/>
        </w:rPr>
      </w:pPr>
    </w:p>
    <w:p w:rsidR="00D87CDD" w:rsidRDefault="00393FE9" w:rsidP="0095421D">
      <w:pPr>
        <w:jc w:val="both"/>
      </w:pPr>
      <w:r w:rsidRPr="00393FE9">
        <w:t>The visit to the PK</w:t>
      </w:r>
      <w:r>
        <w:t xml:space="preserve"> district</w:t>
      </w:r>
      <w:r w:rsidRPr="00393FE9">
        <w:t xml:space="preserve"> was most encouraging</w:t>
      </w:r>
      <w:r w:rsidR="0090783E">
        <w:t>,</w:t>
      </w:r>
      <w:r w:rsidRPr="00393FE9">
        <w:t xml:space="preserve"> particularly the </w:t>
      </w:r>
      <w:r>
        <w:t xml:space="preserve">initiative taken to </w:t>
      </w:r>
      <w:r w:rsidR="0056735F">
        <w:t xml:space="preserve">invite so many </w:t>
      </w:r>
      <w:r>
        <w:t>teac</w:t>
      </w:r>
      <w:r w:rsidRPr="00393FE9">
        <w:t xml:space="preserve">hers and schools </w:t>
      </w:r>
      <w:r>
        <w:t>to</w:t>
      </w:r>
      <w:r w:rsidRPr="00393FE9">
        <w:t xml:space="preserve"> the advocacy meeting.</w:t>
      </w:r>
      <w:r w:rsidR="00D564CA">
        <w:t xml:space="preserve"> The advocacy meeting elicited </w:t>
      </w:r>
      <w:r w:rsidR="0056735F">
        <w:t>much</w:t>
      </w:r>
      <w:r w:rsidR="00D564CA">
        <w:t xml:space="preserve"> interest from </w:t>
      </w:r>
      <w:r w:rsidR="003E03A2">
        <w:t>t</w:t>
      </w:r>
      <w:r w:rsidR="00D564CA">
        <w:t xml:space="preserve">eachers and the school representatives </w:t>
      </w:r>
      <w:r w:rsidR="0056735F">
        <w:t xml:space="preserve">who </w:t>
      </w:r>
      <w:r w:rsidR="00D564CA">
        <w:t xml:space="preserve">attended. </w:t>
      </w:r>
      <w:r w:rsidR="0056735F">
        <w:t>The overall response to the project by the district was very positive, however the interest and commitment of the responsible official</w:t>
      </w:r>
      <w:r w:rsidR="00B860C4">
        <w:t xml:space="preserve"> (Head</w:t>
      </w:r>
      <w:r w:rsidR="0095421D">
        <w:t xml:space="preserve"> of Grade R</w:t>
      </w:r>
      <w:r w:rsidR="00B860C4">
        <w:t>)</w:t>
      </w:r>
      <w:r w:rsidR="0056735F">
        <w:t xml:space="preserve"> was particularly reassuring. There is still some work to be done before the start of the project in this district, but all indications are that the official responsible will </w:t>
      </w:r>
      <w:r w:rsidR="008A4436">
        <w:t xml:space="preserve">be </w:t>
      </w:r>
      <w:r w:rsidR="00B860C4">
        <w:t xml:space="preserve">well equipped to </w:t>
      </w:r>
      <w:r w:rsidR="0056735F">
        <w:t>manage these tasks.</w:t>
      </w:r>
    </w:p>
    <w:p w:rsidR="0056735F" w:rsidRDefault="0056735F" w:rsidP="0056735F">
      <w:pPr>
        <w:jc w:val="both"/>
      </w:pPr>
    </w:p>
    <w:p w:rsidR="004315D3" w:rsidRDefault="004315D3" w:rsidP="0056735F">
      <w:pPr>
        <w:jc w:val="both"/>
      </w:pPr>
      <w:bookmarkStart w:id="0" w:name="_GoBack"/>
      <w:bookmarkEnd w:id="0"/>
    </w:p>
    <w:p w:rsidR="0056735F" w:rsidRDefault="007F0C98" w:rsidP="0056735F">
      <w:pPr>
        <w:jc w:val="both"/>
        <w:rPr>
          <w:rStyle w:val="st"/>
          <w:i/>
          <w:iCs/>
        </w:rPr>
      </w:pPr>
      <w:r w:rsidRPr="00D911E6">
        <w:rPr>
          <w:rStyle w:val="st"/>
          <w:i/>
          <w:iCs/>
        </w:rPr>
        <w:lastRenderedPageBreak/>
        <w:t>John Taolo Gaetsewe</w:t>
      </w:r>
      <w:r>
        <w:rPr>
          <w:rStyle w:val="st"/>
          <w:i/>
          <w:iCs/>
        </w:rPr>
        <w:t xml:space="preserve"> (8-9 November)</w:t>
      </w:r>
    </w:p>
    <w:tbl>
      <w:tblPr>
        <w:tblStyle w:val="TableGrid"/>
        <w:tblW w:w="0" w:type="auto"/>
        <w:tblLook w:val="04A0" w:firstRow="1" w:lastRow="0" w:firstColumn="1" w:lastColumn="0" w:noHBand="0" w:noVBand="1"/>
      </w:tblPr>
      <w:tblGrid>
        <w:gridCol w:w="2310"/>
        <w:gridCol w:w="2310"/>
        <w:gridCol w:w="2311"/>
        <w:gridCol w:w="2311"/>
      </w:tblGrid>
      <w:tr w:rsidR="007F0C98" w:rsidTr="00961226">
        <w:tc>
          <w:tcPr>
            <w:tcW w:w="2310" w:type="dxa"/>
          </w:tcPr>
          <w:p w:rsidR="007F0C98" w:rsidRDefault="007F0C98" w:rsidP="00961226">
            <w:pPr>
              <w:spacing w:line="360" w:lineRule="auto"/>
              <w:rPr>
                <w:b/>
                <w:bCs/>
              </w:rPr>
            </w:pPr>
            <w:r>
              <w:rPr>
                <w:b/>
                <w:bCs/>
              </w:rPr>
              <w:t>Nature of Activity</w:t>
            </w:r>
          </w:p>
        </w:tc>
        <w:tc>
          <w:tcPr>
            <w:tcW w:w="2310" w:type="dxa"/>
          </w:tcPr>
          <w:p w:rsidR="007F0C98" w:rsidRDefault="007F0C98" w:rsidP="00961226">
            <w:pPr>
              <w:spacing w:line="360" w:lineRule="auto"/>
              <w:rPr>
                <w:b/>
                <w:bCs/>
              </w:rPr>
            </w:pPr>
            <w:r>
              <w:rPr>
                <w:b/>
                <w:bCs/>
              </w:rPr>
              <w:t>With Whom</w:t>
            </w:r>
          </w:p>
        </w:tc>
        <w:tc>
          <w:tcPr>
            <w:tcW w:w="2311" w:type="dxa"/>
          </w:tcPr>
          <w:p w:rsidR="007F0C98" w:rsidRDefault="007F0C98" w:rsidP="00961226">
            <w:pPr>
              <w:spacing w:line="360" w:lineRule="auto"/>
              <w:rPr>
                <w:b/>
                <w:bCs/>
              </w:rPr>
            </w:pPr>
            <w:r>
              <w:rPr>
                <w:b/>
                <w:bCs/>
              </w:rPr>
              <w:t>Place</w:t>
            </w:r>
          </w:p>
        </w:tc>
        <w:tc>
          <w:tcPr>
            <w:tcW w:w="2311" w:type="dxa"/>
          </w:tcPr>
          <w:p w:rsidR="007F0C98" w:rsidRDefault="007F0C98" w:rsidP="00961226">
            <w:pPr>
              <w:spacing w:line="360" w:lineRule="auto"/>
              <w:rPr>
                <w:b/>
                <w:bCs/>
              </w:rPr>
            </w:pPr>
            <w:r>
              <w:rPr>
                <w:b/>
                <w:bCs/>
              </w:rPr>
              <w:t>Number</w:t>
            </w:r>
            <w:r w:rsidR="00AB41F5">
              <w:rPr>
                <w:b/>
                <w:bCs/>
              </w:rPr>
              <w:t>s</w:t>
            </w:r>
          </w:p>
        </w:tc>
      </w:tr>
      <w:tr w:rsidR="007F0C98" w:rsidTr="00961226">
        <w:tc>
          <w:tcPr>
            <w:tcW w:w="2310" w:type="dxa"/>
          </w:tcPr>
          <w:p w:rsidR="007F0C98" w:rsidRPr="00780F7A" w:rsidRDefault="007F0C98" w:rsidP="00961226">
            <w:pPr>
              <w:spacing w:line="360" w:lineRule="auto"/>
            </w:pPr>
            <w:r w:rsidRPr="00780F7A">
              <w:t>Meeting</w:t>
            </w:r>
          </w:p>
        </w:tc>
        <w:tc>
          <w:tcPr>
            <w:tcW w:w="2310" w:type="dxa"/>
          </w:tcPr>
          <w:p w:rsidR="007F0C98" w:rsidRPr="00780F7A" w:rsidRDefault="007F0C98" w:rsidP="00961226">
            <w:pPr>
              <w:spacing w:line="360" w:lineRule="auto"/>
            </w:pPr>
            <w:r w:rsidRPr="00780F7A">
              <w:t>District Director</w:t>
            </w:r>
          </w:p>
        </w:tc>
        <w:tc>
          <w:tcPr>
            <w:tcW w:w="2311" w:type="dxa"/>
          </w:tcPr>
          <w:p w:rsidR="007F0C98" w:rsidRPr="00780F7A" w:rsidRDefault="007F0C98" w:rsidP="00961226">
            <w:pPr>
              <w:spacing w:line="360" w:lineRule="auto"/>
            </w:pPr>
            <w:r>
              <w:t xml:space="preserve">District Office, </w:t>
            </w:r>
            <w:proofErr w:type="spellStart"/>
            <w:r>
              <w:t>Kuruman</w:t>
            </w:r>
            <w:proofErr w:type="spellEnd"/>
          </w:p>
        </w:tc>
        <w:tc>
          <w:tcPr>
            <w:tcW w:w="2311" w:type="dxa"/>
          </w:tcPr>
          <w:p w:rsidR="007F0C98" w:rsidRPr="00780F7A" w:rsidRDefault="007F0C98" w:rsidP="00961226">
            <w:pPr>
              <w:spacing w:line="360" w:lineRule="auto"/>
            </w:pPr>
            <w:r>
              <w:t>9</w:t>
            </w:r>
          </w:p>
        </w:tc>
      </w:tr>
      <w:tr w:rsidR="007F0C98" w:rsidRPr="00780F7A" w:rsidTr="00961226">
        <w:tc>
          <w:tcPr>
            <w:tcW w:w="2310" w:type="dxa"/>
          </w:tcPr>
          <w:p w:rsidR="007F0C98" w:rsidRPr="00780F7A" w:rsidRDefault="007F0C98" w:rsidP="00961226">
            <w:pPr>
              <w:spacing w:line="360" w:lineRule="auto"/>
            </w:pPr>
            <w:r w:rsidRPr="00780F7A">
              <w:t>Advocacy Meeting</w:t>
            </w:r>
          </w:p>
        </w:tc>
        <w:tc>
          <w:tcPr>
            <w:tcW w:w="2310" w:type="dxa"/>
          </w:tcPr>
          <w:p w:rsidR="007F0C98" w:rsidRPr="00780F7A" w:rsidRDefault="007F0C98" w:rsidP="00961226">
            <w:pPr>
              <w:spacing w:line="360" w:lineRule="auto"/>
            </w:pPr>
            <w:r w:rsidRPr="00780F7A">
              <w:t>Teachers and school representatives</w:t>
            </w:r>
          </w:p>
        </w:tc>
        <w:tc>
          <w:tcPr>
            <w:tcW w:w="2311" w:type="dxa"/>
          </w:tcPr>
          <w:p w:rsidR="007F0C98" w:rsidRPr="00780F7A" w:rsidRDefault="007F0C98" w:rsidP="007F0C98">
            <w:pPr>
              <w:spacing w:line="360" w:lineRule="auto"/>
            </w:pPr>
            <w:r>
              <w:t xml:space="preserve">Science Centre, </w:t>
            </w:r>
            <w:proofErr w:type="spellStart"/>
            <w:r>
              <w:t>Kuruman</w:t>
            </w:r>
            <w:proofErr w:type="spellEnd"/>
          </w:p>
        </w:tc>
        <w:tc>
          <w:tcPr>
            <w:tcW w:w="2311" w:type="dxa"/>
          </w:tcPr>
          <w:p w:rsidR="007F0C98" w:rsidRPr="00780F7A" w:rsidRDefault="007F0C98" w:rsidP="00961226">
            <w:pPr>
              <w:spacing w:line="360" w:lineRule="auto"/>
            </w:pPr>
            <w:r>
              <w:t>18</w:t>
            </w:r>
          </w:p>
        </w:tc>
      </w:tr>
      <w:tr w:rsidR="007F0C98" w:rsidTr="00961226">
        <w:tc>
          <w:tcPr>
            <w:tcW w:w="2310" w:type="dxa"/>
          </w:tcPr>
          <w:p w:rsidR="007F0C98" w:rsidRPr="00780F7A" w:rsidRDefault="007F0C98" w:rsidP="007D045E">
            <w:pPr>
              <w:spacing w:line="360" w:lineRule="auto"/>
            </w:pPr>
            <w:r w:rsidRPr="00780F7A">
              <w:t>Meeting</w:t>
            </w:r>
            <w:r>
              <w:t xml:space="preserve"> </w:t>
            </w:r>
          </w:p>
        </w:tc>
        <w:tc>
          <w:tcPr>
            <w:tcW w:w="2310" w:type="dxa"/>
          </w:tcPr>
          <w:p w:rsidR="007F0C98" w:rsidRPr="00780F7A" w:rsidRDefault="007F0C98" w:rsidP="00961226">
            <w:pPr>
              <w:spacing w:line="360" w:lineRule="auto"/>
            </w:pPr>
            <w:r w:rsidRPr="00780F7A">
              <w:t>Head</w:t>
            </w:r>
            <w:r>
              <w:t xml:space="preserve">s </w:t>
            </w:r>
            <w:r w:rsidRPr="00780F7A">
              <w:t xml:space="preserve"> of Grade R</w:t>
            </w:r>
          </w:p>
        </w:tc>
        <w:tc>
          <w:tcPr>
            <w:tcW w:w="2311" w:type="dxa"/>
          </w:tcPr>
          <w:p w:rsidR="007F0C98" w:rsidRPr="00780F7A" w:rsidRDefault="007F0C98" w:rsidP="005917C9">
            <w:pPr>
              <w:spacing w:line="360" w:lineRule="auto"/>
            </w:pPr>
            <w:r>
              <w:t xml:space="preserve">District Office, </w:t>
            </w:r>
            <w:proofErr w:type="spellStart"/>
            <w:r>
              <w:t>Kurum</w:t>
            </w:r>
            <w:r w:rsidR="005917C9">
              <w:t>a</w:t>
            </w:r>
            <w:r>
              <w:t>n</w:t>
            </w:r>
            <w:proofErr w:type="spellEnd"/>
          </w:p>
        </w:tc>
        <w:tc>
          <w:tcPr>
            <w:tcW w:w="2311" w:type="dxa"/>
          </w:tcPr>
          <w:p w:rsidR="007F0C98" w:rsidRPr="00780F7A" w:rsidRDefault="007F0C98" w:rsidP="00961226">
            <w:pPr>
              <w:spacing w:line="360" w:lineRule="auto"/>
            </w:pPr>
            <w:r>
              <w:t>4</w:t>
            </w:r>
          </w:p>
        </w:tc>
      </w:tr>
      <w:tr w:rsidR="007F0C98" w:rsidTr="00961226">
        <w:tc>
          <w:tcPr>
            <w:tcW w:w="2310" w:type="dxa"/>
          </w:tcPr>
          <w:p w:rsidR="007F0C98" w:rsidRPr="00780F7A" w:rsidRDefault="007F0C98" w:rsidP="00961226">
            <w:pPr>
              <w:spacing w:line="360" w:lineRule="auto"/>
            </w:pPr>
            <w:r>
              <w:t>School Visit</w:t>
            </w:r>
          </w:p>
        </w:tc>
        <w:tc>
          <w:tcPr>
            <w:tcW w:w="2310" w:type="dxa"/>
          </w:tcPr>
          <w:p w:rsidR="007F0C98" w:rsidRPr="00780F7A" w:rsidRDefault="007F0C98" w:rsidP="00961226">
            <w:pPr>
              <w:spacing w:line="360" w:lineRule="auto"/>
            </w:pPr>
            <w:r>
              <w:t xml:space="preserve">Grade R teachers and Principal, </w:t>
            </w:r>
            <w:proofErr w:type="spellStart"/>
            <w:r>
              <w:t>Moraladi</w:t>
            </w:r>
            <w:proofErr w:type="spellEnd"/>
            <w:r>
              <w:t xml:space="preserve"> Primary School</w:t>
            </w:r>
          </w:p>
        </w:tc>
        <w:tc>
          <w:tcPr>
            <w:tcW w:w="2311" w:type="dxa"/>
          </w:tcPr>
          <w:p w:rsidR="007F0C98" w:rsidRPr="00780F7A" w:rsidRDefault="007F0C98" w:rsidP="00961226">
            <w:pPr>
              <w:spacing w:line="360" w:lineRule="auto"/>
            </w:pPr>
            <w:proofErr w:type="spellStart"/>
            <w:r>
              <w:t>Kuruman</w:t>
            </w:r>
            <w:proofErr w:type="spellEnd"/>
            <w:r>
              <w:t xml:space="preserve"> </w:t>
            </w:r>
          </w:p>
        </w:tc>
        <w:tc>
          <w:tcPr>
            <w:tcW w:w="2311" w:type="dxa"/>
          </w:tcPr>
          <w:p w:rsidR="007F0C98" w:rsidRDefault="007F0C98" w:rsidP="00961226">
            <w:pPr>
              <w:spacing w:line="360" w:lineRule="auto"/>
            </w:pPr>
            <w:r>
              <w:t>7</w:t>
            </w:r>
          </w:p>
        </w:tc>
      </w:tr>
      <w:tr w:rsidR="007F0C98" w:rsidTr="00961226">
        <w:tc>
          <w:tcPr>
            <w:tcW w:w="2310" w:type="dxa"/>
          </w:tcPr>
          <w:p w:rsidR="007F0C98" w:rsidRPr="00780F7A" w:rsidRDefault="007F0C98" w:rsidP="00961226">
            <w:pPr>
              <w:spacing w:line="360" w:lineRule="auto"/>
            </w:pPr>
            <w:r>
              <w:t>Venue</w:t>
            </w:r>
            <w:r w:rsidR="00E235F3">
              <w:t xml:space="preserve"> for training:</w:t>
            </w:r>
            <w:r>
              <w:t xml:space="preserve"> check</w:t>
            </w:r>
          </w:p>
        </w:tc>
        <w:tc>
          <w:tcPr>
            <w:tcW w:w="2310" w:type="dxa"/>
          </w:tcPr>
          <w:p w:rsidR="007F0C98" w:rsidRPr="00780F7A" w:rsidRDefault="007F0C98" w:rsidP="00961226">
            <w:pPr>
              <w:spacing w:line="360" w:lineRule="auto"/>
            </w:pPr>
            <w:r>
              <w:t>Local district officials</w:t>
            </w:r>
          </w:p>
        </w:tc>
        <w:tc>
          <w:tcPr>
            <w:tcW w:w="2311" w:type="dxa"/>
          </w:tcPr>
          <w:p w:rsidR="007F0C98" w:rsidRPr="00780F7A" w:rsidRDefault="007F0C98" w:rsidP="00961226">
            <w:pPr>
              <w:spacing w:line="360" w:lineRule="auto"/>
            </w:pPr>
            <w:proofErr w:type="spellStart"/>
            <w:r>
              <w:t>Kuruman</w:t>
            </w:r>
            <w:proofErr w:type="spellEnd"/>
          </w:p>
        </w:tc>
        <w:tc>
          <w:tcPr>
            <w:tcW w:w="2311" w:type="dxa"/>
          </w:tcPr>
          <w:p w:rsidR="007F0C98" w:rsidRDefault="007F0C98" w:rsidP="00961226">
            <w:pPr>
              <w:spacing w:line="360" w:lineRule="auto"/>
            </w:pPr>
            <w:r>
              <w:t>4</w:t>
            </w:r>
          </w:p>
        </w:tc>
      </w:tr>
      <w:tr w:rsidR="007F0C98" w:rsidTr="00961226">
        <w:tc>
          <w:tcPr>
            <w:tcW w:w="2310" w:type="dxa"/>
          </w:tcPr>
          <w:p w:rsidR="007F0C98" w:rsidRPr="00780F7A" w:rsidRDefault="007F0C98" w:rsidP="007D045E">
            <w:pPr>
              <w:spacing w:line="360" w:lineRule="auto"/>
            </w:pPr>
            <w:r>
              <w:t>Meeting</w:t>
            </w:r>
          </w:p>
        </w:tc>
        <w:tc>
          <w:tcPr>
            <w:tcW w:w="2310" w:type="dxa"/>
          </w:tcPr>
          <w:p w:rsidR="007F0C98" w:rsidRPr="00780F7A" w:rsidRDefault="007F0C98" w:rsidP="00961226">
            <w:pPr>
              <w:spacing w:line="360" w:lineRule="auto"/>
            </w:pPr>
            <w:r>
              <w:t>Heads of Grade R</w:t>
            </w:r>
          </w:p>
        </w:tc>
        <w:tc>
          <w:tcPr>
            <w:tcW w:w="2311" w:type="dxa"/>
          </w:tcPr>
          <w:p w:rsidR="007F0C98" w:rsidRPr="00780F7A" w:rsidRDefault="007F0C98" w:rsidP="00961226">
            <w:pPr>
              <w:spacing w:line="360" w:lineRule="auto"/>
            </w:pPr>
            <w:r>
              <w:t xml:space="preserve">Wimpy, </w:t>
            </w:r>
            <w:proofErr w:type="spellStart"/>
            <w:r>
              <w:t>Kuruman</w:t>
            </w:r>
            <w:proofErr w:type="spellEnd"/>
          </w:p>
        </w:tc>
        <w:tc>
          <w:tcPr>
            <w:tcW w:w="2311" w:type="dxa"/>
          </w:tcPr>
          <w:p w:rsidR="007F0C98" w:rsidRDefault="007F0C98" w:rsidP="00961226">
            <w:pPr>
              <w:spacing w:line="360" w:lineRule="auto"/>
            </w:pPr>
            <w:r>
              <w:t>4</w:t>
            </w:r>
          </w:p>
        </w:tc>
      </w:tr>
    </w:tbl>
    <w:p w:rsidR="007F0C98" w:rsidRDefault="007F0C98" w:rsidP="0056735F">
      <w:pPr>
        <w:jc w:val="both"/>
      </w:pPr>
    </w:p>
    <w:p w:rsidR="007F0C98" w:rsidRDefault="000423B4" w:rsidP="00ED3977">
      <w:pPr>
        <w:jc w:val="both"/>
      </w:pPr>
      <w:r>
        <w:t xml:space="preserve">The district was also very welcoming and interested and has given us their commitment to the project. The three local officials (Heads of Grade R) were very supportive and involved in the planning and discussions around the implementation of the project. It was particularly insightful to </w:t>
      </w:r>
      <w:r w:rsidR="0095421D">
        <w:t xml:space="preserve">see </w:t>
      </w:r>
      <w:r w:rsidR="004870B1">
        <w:t xml:space="preserve">Grade R </w:t>
      </w:r>
      <w:r>
        <w:t>classes</w:t>
      </w:r>
      <w:r w:rsidR="0095421D">
        <w:t xml:space="preserve"> (x2)</w:t>
      </w:r>
      <w:r>
        <w:t xml:space="preserve"> that will be involved in the project. The </w:t>
      </w:r>
      <w:r w:rsidR="009A172F">
        <w:t>environment inside the</w:t>
      </w:r>
      <w:r w:rsidR="0095421D">
        <w:t>se</w:t>
      </w:r>
      <w:r w:rsidR="009A172F">
        <w:t xml:space="preserve"> classes was</w:t>
      </w:r>
      <w:r>
        <w:t xml:space="preserve"> not only impressive in terms of their</w:t>
      </w:r>
      <w:r w:rsidR="004870B1">
        <w:t xml:space="preserve"> neatness,</w:t>
      </w:r>
      <w:r>
        <w:t xml:space="preserve"> organization</w:t>
      </w:r>
      <w:r w:rsidR="004870B1">
        <w:t xml:space="preserve"> and resources</w:t>
      </w:r>
      <w:r>
        <w:t xml:space="preserve">, but </w:t>
      </w:r>
      <w:r w:rsidR="00ED3977">
        <w:t xml:space="preserve">also </w:t>
      </w:r>
      <w:r>
        <w:t xml:space="preserve">the openness of the educators to welcome us into </w:t>
      </w:r>
      <w:r w:rsidR="009A172F">
        <w:t xml:space="preserve">their </w:t>
      </w:r>
      <w:r>
        <w:t>space. While much was achieved during this visit, there is still</w:t>
      </w:r>
      <w:r w:rsidR="00ED3977">
        <w:t xml:space="preserve"> some</w:t>
      </w:r>
      <w:r>
        <w:t xml:space="preserve"> work to be done </w:t>
      </w:r>
      <w:r w:rsidR="009A172F">
        <w:t>to prepare for the start of the project</w:t>
      </w:r>
      <w:r>
        <w:t xml:space="preserve">. A list of six main follow up tasks </w:t>
      </w:r>
      <w:r w:rsidR="004870B1">
        <w:t>were</w:t>
      </w:r>
      <w:r>
        <w:t xml:space="preserve"> identified </w:t>
      </w:r>
      <w:r w:rsidR="004870B1">
        <w:t xml:space="preserve">during </w:t>
      </w:r>
      <w:r>
        <w:t>this visit.</w:t>
      </w:r>
    </w:p>
    <w:p w:rsidR="009A172F" w:rsidRDefault="009A172F" w:rsidP="009A172F">
      <w:pPr>
        <w:jc w:val="both"/>
      </w:pPr>
    </w:p>
    <w:p w:rsidR="009A172F" w:rsidRDefault="00F02C55" w:rsidP="009A172F">
      <w:pPr>
        <w:jc w:val="both"/>
        <w:rPr>
          <w:b/>
          <w:bCs/>
        </w:rPr>
      </w:pPr>
      <w:r>
        <w:rPr>
          <w:b/>
          <w:bCs/>
        </w:rPr>
        <w:t>General l</w:t>
      </w:r>
      <w:r w:rsidRPr="00F02C55">
        <w:rPr>
          <w:b/>
          <w:bCs/>
        </w:rPr>
        <w:t>ogistics</w:t>
      </w:r>
      <w:r>
        <w:rPr>
          <w:b/>
          <w:bCs/>
        </w:rPr>
        <w:t xml:space="preserve"> for the project team</w:t>
      </w:r>
      <w:r w:rsidRPr="00F02C55">
        <w:rPr>
          <w:b/>
          <w:bCs/>
        </w:rPr>
        <w:t>:</w:t>
      </w:r>
    </w:p>
    <w:p w:rsidR="00F02C55" w:rsidRDefault="00F02C55" w:rsidP="00344972">
      <w:pPr>
        <w:jc w:val="both"/>
      </w:pPr>
      <w:r w:rsidRPr="00F02C55">
        <w:t xml:space="preserve">There were </w:t>
      </w:r>
      <w:r w:rsidR="000D1A39">
        <w:t>a number of</w:t>
      </w:r>
      <w:r w:rsidR="00344972">
        <w:t xml:space="preserve"> </w:t>
      </w:r>
      <w:r w:rsidRPr="00F02C55">
        <w:t xml:space="preserve">points that </w:t>
      </w:r>
      <w:r>
        <w:t xml:space="preserve">I became aware of during my trip that </w:t>
      </w:r>
      <w:r w:rsidR="008215B0">
        <w:t>should</w:t>
      </w:r>
      <w:r>
        <w:t xml:space="preserve"> assist with the</w:t>
      </w:r>
      <w:r w:rsidR="008215B0">
        <w:t xml:space="preserve"> advanced</w:t>
      </w:r>
      <w:r>
        <w:t xml:space="preserve"> planning </w:t>
      </w:r>
      <w:r w:rsidR="00ED3977">
        <w:t>for</w:t>
      </w:r>
      <w:r>
        <w:t xml:space="preserve"> the project. The distances between schools</w:t>
      </w:r>
      <w:r w:rsidR="000D1A39">
        <w:t>,</w:t>
      </w:r>
      <w:r>
        <w:t xml:space="preserve"> particularly in the PK district</w:t>
      </w:r>
      <w:r w:rsidR="000D1A39">
        <w:t>,</w:t>
      </w:r>
      <w:r w:rsidR="008215B0">
        <w:t xml:space="preserve"> are vast</w:t>
      </w:r>
      <w:r>
        <w:t>.</w:t>
      </w:r>
      <w:r w:rsidR="008215B0">
        <w:t xml:space="preserve"> </w:t>
      </w:r>
      <w:r w:rsidR="008E712E">
        <w:t>We are still in discussion around the</w:t>
      </w:r>
      <w:r w:rsidR="003A7A84">
        <w:t xml:space="preserve"> final</w:t>
      </w:r>
      <w:r w:rsidR="008E712E">
        <w:t xml:space="preserve"> </w:t>
      </w:r>
      <w:r w:rsidR="003A7A84">
        <w:t>list</w:t>
      </w:r>
      <w:r w:rsidR="008E712E">
        <w:t xml:space="preserve"> of schools</w:t>
      </w:r>
      <w:r w:rsidR="00ED3977">
        <w:t xml:space="preserve"> in both districts</w:t>
      </w:r>
      <w:r w:rsidR="008E712E">
        <w:t xml:space="preserve"> – we have recommended that </w:t>
      </w:r>
      <w:r w:rsidR="000D1A39">
        <w:t>certain</w:t>
      </w:r>
      <w:r w:rsidR="008215B0">
        <w:t xml:space="preserve"> </w:t>
      </w:r>
      <w:r w:rsidR="008E712E">
        <w:t xml:space="preserve">schools </w:t>
      </w:r>
      <w:r w:rsidR="000D1A39">
        <w:t>be</w:t>
      </w:r>
      <w:r w:rsidR="008E712E">
        <w:t xml:space="preserve"> replaced by</w:t>
      </w:r>
      <w:r w:rsidR="00ED3977">
        <w:t xml:space="preserve"> other</w:t>
      </w:r>
      <w:r w:rsidR="008E712E">
        <w:t xml:space="preserve"> </w:t>
      </w:r>
      <w:r w:rsidR="000D1A39">
        <w:t xml:space="preserve">more accessible </w:t>
      </w:r>
      <w:r w:rsidR="008E712E">
        <w:t>schools</w:t>
      </w:r>
      <w:r w:rsidR="000D1A39">
        <w:t>.</w:t>
      </w:r>
      <w:r w:rsidR="008E712E">
        <w:t xml:space="preserve"> </w:t>
      </w:r>
      <w:r w:rsidR="003A7A84">
        <w:t>The training teams will need to drive approximately 3 hours to reach the</w:t>
      </w:r>
      <w:r w:rsidR="008215B0">
        <w:t>ir base station for the project; that is</w:t>
      </w:r>
      <w:r w:rsidR="003A7A84">
        <w:t xml:space="preserve"> either in De Aar</w:t>
      </w:r>
      <w:r w:rsidR="00ED3977">
        <w:t xml:space="preserve"> or in </w:t>
      </w:r>
      <w:proofErr w:type="spellStart"/>
      <w:r w:rsidR="00ED3977">
        <w:t>Kuruman</w:t>
      </w:r>
      <w:proofErr w:type="spellEnd"/>
      <w:r w:rsidR="00ED3977">
        <w:t>. However, during</w:t>
      </w:r>
      <w:r w:rsidR="008215B0">
        <w:t xml:space="preserve"> </w:t>
      </w:r>
      <w:r w:rsidR="003A7A84">
        <w:t>mentoring</w:t>
      </w:r>
      <w:r w:rsidR="00ED3977">
        <w:t xml:space="preserve"> and support</w:t>
      </w:r>
      <w:r w:rsidR="003A7A84">
        <w:t xml:space="preserve"> visits to PK it is </w:t>
      </w:r>
      <w:proofErr w:type="gramStart"/>
      <w:r w:rsidR="000D1A39">
        <w:t xml:space="preserve">recommended </w:t>
      </w:r>
      <w:r w:rsidR="003A7A84">
        <w:t xml:space="preserve"> that</w:t>
      </w:r>
      <w:proofErr w:type="gramEnd"/>
      <w:r w:rsidR="003A7A84">
        <w:t xml:space="preserve"> the team</w:t>
      </w:r>
      <w:r w:rsidR="008215B0">
        <w:t>s</w:t>
      </w:r>
      <w:r w:rsidR="003A7A84">
        <w:t xml:space="preserve"> base </w:t>
      </w:r>
      <w:r w:rsidR="008215B0">
        <w:t>themselves</w:t>
      </w:r>
      <w:r w:rsidR="003A7A84">
        <w:t xml:space="preserve"> in other, smaller towns.</w:t>
      </w:r>
      <w:r w:rsidR="008215B0">
        <w:t xml:space="preserve"> Although I was not able to travel to many of the areas that will be involved in the project, it does seem that</w:t>
      </w:r>
      <w:r w:rsidR="00344972">
        <w:t xml:space="preserve"> </w:t>
      </w:r>
      <w:r w:rsidR="00ED3977">
        <w:t xml:space="preserve">most </w:t>
      </w:r>
      <w:r w:rsidR="008215B0">
        <w:t>areas are connected by a reasonably good road infrastructure and communication system. It will be possible f</w:t>
      </w:r>
      <w:r w:rsidR="00231243">
        <w:t>or the project team to arrive at their base station</w:t>
      </w:r>
      <w:r w:rsidR="008215B0">
        <w:t xml:space="preserve"> </w:t>
      </w:r>
      <w:r w:rsidR="00231243">
        <w:t>Sunday</w:t>
      </w:r>
      <w:r w:rsidR="008215B0">
        <w:t xml:space="preserve"> and to leave for home on a Friday.</w:t>
      </w:r>
    </w:p>
    <w:p w:rsidR="008215B0" w:rsidRDefault="008215B0" w:rsidP="008215B0">
      <w:pPr>
        <w:jc w:val="both"/>
      </w:pPr>
    </w:p>
    <w:p w:rsidR="008215B0" w:rsidRDefault="00BD176F" w:rsidP="008215B0">
      <w:pPr>
        <w:jc w:val="both"/>
        <w:rPr>
          <w:b/>
          <w:bCs/>
        </w:rPr>
      </w:pPr>
      <w:r w:rsidRPr="00BD176F">
        <w:rPr>
          <w:b/>
          <w:bCs/>
        </w:rPr>
        <w:lastRenderedPageBreak/>
        <w:t>Conclusion:</w:t>
      </w:r>
    </w:p>
    <w:p w:rsidR="00BD176F" w:rsidRDefault="00BD176F" w:rsidP="004908A2">
      <w:pPr>
        <w:jc w:val="both"/>
      </w:pPr>
      <w:r>
        <w:t xml:space="preserve">The exploratory visit was </w:t>
      </w:r>
      <w:r w:rsidR="005C11DE">
        <w:t>most</w:t>
      </w:r>
      <w:r>
        <w:t xml:space="preserve"> helpful for the future planning of the project, but also in terms</w:t>
      </w:r>
      <w:r w:rsidR="005C11DE">
        <w:t xml:space="preserve"> of building the professional partnerships that will be needed during the implementation phase of the project. The trip was also helpful in terms of the advocacy component of the project and preparing the districts for the launch of the project next year. The ability to view the actual environment provides enormous contextual insights that will</w:t>
      </w:r>
      <w:r w:rsidR="004908A2">
        <w:t xml:space="preserve"> be of great </w:t>
      </w:r>
      <w:r w:rsidR="005C11DE">
        <w:t>assist</w:t>
      </w:r>
      <w:r w:rsidR="004908A2">
        <w:t>ance</w:t>
      </w:r>
      <w:r w:rsidR="005C11DE">
        <w:t xml:space="preserve"> in the future. The most encouraging aspect to the trip, however, was related to the positive engagements between all role players (provincial, local/district and project team) and their uniform support of the project.</w:t>
      </w:r>
    </w:p>
    <w:p w:rsidR="003A0583" w:rsidRDefault="003A0583" w:rsidP="005C11DE">
      <w:pPr>
        <w:jc w:val="both"/>
      </w:pPr>
    </w:p>
    <w:p w:rsidR="003A0583" w:rsidRDefault="003A0583" w:rsidP="003A0583">
      <w:pPr>
        <w:jc w:val="center"/>
      </w:pPr>
      <w:r>
        <w:rPr>
          <w:noProof/>
          <w:lang w:eastAsia="en-ZA" w:bidi="he-IL"/>
        </w:rPr>
        <w:drawing>
          <wp:inline distT="0" distB="0" distL="0" distR="0" wp14:anchorId="6CA7660E" wp14:editId="211380D1">
            <wp:extent cx="3340100" cy="2505075"/>
            <wp:effectExtent l="0" t="0" r="0" b="9525"/>
            <wp:docPr id="2" name="Picture 2" descr="http://www.basicconcepts.co.za/sites/default/files/styles/colorbox-large/public/current/IMG_20181108_093443.jpg?itok=zowi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sicconcepts.co.za/sites/default/files/styles/colorbox-large/public/current/IMG_20181108_093443.jpg?itok=zowiRP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100" cy="2505075"/>
                    </a:xfrm>
                    <a:prstGeom prst="rect">
                      <a:avLst/>
                    </a:prstGeom>
                    <a:noFill/>
                    <a:ln>
                      <a:noFill/>
                    </a:ln>
                  </pic:spPr>
                </pic:pic>
              </a:graphicData>
            </a:graphic>
          </wp:inline>
        </w:drawing>
      </w:r>
    </w:p>
    <w:p w:rsidR="003A0583" w:rsidRPr="003A0583" w:rsidRDefault="003A0583" w:rsidP="003A0583">
      <w:pPr>
        <w:jc w:val="center"/>
        <w:rPr>
          <w:i/>
          <w:iCs/>
          <w:sz w:val="18"/>
          <w:szCs w:val="18"/>
        </w:rPr>
      </w:pPr>
      <w:r w:rsidRPr="003A0583">
        <w:rPr>
          <w:i/>
          <w:iCs/>
          <w:sz w:val="18"/>
          <w:szCs w:val="18"/>
        </w:rPr>
        <w:t>Provincial and District Officials from the JTG District, Northern Cape</w:t>
      </w: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p w:rsidR="003A0583" w:rsidRDefault="003A0583" w:rsidP="005C11DE">
      <w:pPr>
        <w:jc w:val="both"/>
      </w:pPr>
    </w:p>
    <w:bookmarkStart w:id="1" w:name="_MON_1603787342"/>
    <w:bookmarkEnd w:id="1"/>
    <w:p w:rsidR="003A0583" w:rsidRPr="00BD176F" w:rsidRDefault="003A0583" w:rsidP="005C11DE">
      <w:pPr>
        <w:jc w:val="both"/>
      </w:pPr>
      <w:r w:rsidRPr="003A0583">
        <w:object w:dxaOrig="9329" w:dyaOrig="13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87pt" o:ole="">
            <v:imagedata r:id="rId11" o:title=""/>
          </v:shape>
          <o:OLEObject Type="Embed" ProgID="Word.Document.12" ShapeID="_x0000_i1025" DrawAspect="Content" ObjectID="_1604087685" r:id="rId12">
            <o:FieldCodes>\s</o:FieldCodes>
          </o:OLEObject>
        </w:object>
      </w:r>
    </w:p>
    <w:sectPr w:rsidR="003A0583" w:rsidRPr="00BD176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F5" w:rsidRDefault="007305F5" w:rsidP="00BD176F">
      <w:pPr>
        <w:spacing w:after="0" w:line="240" w:lineRule="auto"/>
      </w:pPr>
      <w:r>
        <w:separator/>
      </w:r>
    </w:p>
  </w:endnote>
  <w:endnote w:type="continuationSeparator" w:id="0">
    <w:p w:rsidR="007305F5" w:rsidRDefault="007305F5" w:rsidP="00BD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303093"/>
      <w:docPartObj>
        <w:docPartGallery w:val="Page Numbers (Bottom of Page)"/>
        <w:docPartUnique/>
      </w:docPartObj>
    </w:sdtPr>
    <w:sdtEndPr>
      <w:rPr>
        <w:noProof/>
      </w:rPr>
    </w:sdtEndPr>
    <w:sdtContent>
      <w:p w:rsidR="00BD176F" w:rsidRDefault="00BD176F">
        <w:pPr>
          <w:pStyle w:val="Footer"/>
          <w:jc w:val="center"/>
        </w:pPr>
        <w:r>
          <w:fldChar w:fldCharType="begin"/>
        </w:r>
        <w:r>
          <w:instrText xml:space="preserve"> PAGE   \* MERGEFORMAT </w:instrText>
        </w:r>
        <w:r>
          <w:fldChar w:fldCharType="separate"/>
        </w:r>
        <w:r w:rsidR="004315D3">
          <w:rPr>
            <w:noProof/>
          </w:rPr>
          <w:t>4</w:t>
        </w:r>
        <w:r>
          <w:rPr>
            <w:noProof/>
          </w:rPr>
          <w:fldChar w:fldCharType="end"/>
        </w:r>
      </w:p>
    </w:sdtContent>
  </w:sdt>
  <w:p w:rsidR="00BD176F" w:rsidRDefault="00BD1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F5" w:rsidRDefault="007305F5" w:rsidP="00BD176F">
      <w:pPr>
        <w:spacing w:after="0" w:line="240" w:lineRule="auto"/>
      </w:pPr>
      <w:r>
        <w:separator/>
      </w:r>
    </w:p>
  </w:footnote>
  <w:footnote w:type="continuationSeparator" w:id="0">
    <w:p w:rsidR="007305F5" w:rsidRDefault="007305F5" w:rsidP="00BD1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D3619"/>
    <w:multiLevelType w:val="hybridMultilevel"/>
    <w:tmpl w:val="22FC9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19E2595"/>
    <w:multiLevelType w:val="hybridMultilevel"/>
    <w:tmpl w:val="DB921A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63"/>
    <w:rsid w:val="000423B4"/>
    <w:rsid w:val="00053CD6"/>
    <w:rsid w:val="000D1A39"/>
    <w:rsid w:val="001047E0"/>
    <w:rsid w:val="00150D0D"/>
    <w:rsid w:val="0017714F"/>
    <w:rsid w:val="001A1111"/>
    <w:rsid w:val="00231243"/>
    <w:rsid w:val="003035FD"/>
    <w:rsid w:val="003073AE"/>
    <w:rsid w:val="003409E2"/>
    <w:rsid w:val="00344972"/>
    <w:rsid w:val="00345A70"/>
    <w:rsid w:val="00393FE9"/>
    <w:rsid w:val="0039691C"/>
    <w:rsid w:val="003A0583"/>
    <w:rsid w:val="003A7A84"/>
    <w:rsid w:val="003E03A2"/>
    <w:rsid w:val="004315D3"/>
    <w:rsid w:val="0043632F"/>
    <w:rsid w:val="004870B1"/>
    <w:rsid w:val="004908A2"/>
    <w:rsid w:val="00491CEF"/>
    <w:rsid w:val="0056735F"/>
    <w:rsid w:val="005917C9"/>
    <w:rsid w:val="005C11DE"/>
    <w:rsid w:val="00605651"/>
    <w:rsid w:val="00633B05"/>
    <w:rsid w:val="00660D2F"/>
    <w:rsid w:val="00670412"/>
    <w:rsid w:val="0068654C"/>
    <w:rsid w:val="006878AF"/>
    <w:rsid w:val="006F0963"/>
    <w:rsid w:val="007305F5"/>
    <w:rsid w:val="007469D5"/>
    <w:rsid w:val="00780F7A"/>
    <w:rsid w:val="00795681"/>
    <w:rsid w:val="007A32B6"/>
    <w:rsid w:val="007D045E"/>
    <w:rsid w:val="007F0C98"/>
    <w:rsid w:val="00811008"/>
    <w:rsid w:val="008215B0"/>
    <w:rsid w:val="008367AF"/>
    <w:rsid w:val="008649D6"/>
    <w:rsid w:val="008A4436"/>
    <w:rsid w:val="008E712E"/>
    <w:rsid w:val="0090783E"/>
    <w:rsid w:val="0095421D"/>
    <w:rsid w:val="009A172F"/>
    <w:rsid w:val="00AB41F5"/>
    <w:rsid w:val="00AB7AC9"/>
    <w:rsid w:val="00B01A2A"/>
    <w:rsid w:val="00B17984"/>
    <w:rsid w:val="00B57BF2"/>
    <w:rsid w:val="00B84A62"/>
    <w:rsid w:val="00B860C4"/>
    <w:rsid w:val="00B976EA"/>
    <w:rsid w:val="00BD176F"/>
    <w:rsid w:val="00C039A0"/>
    <w:rsid w:val="00C424A7"/>
    <w:rsid w:val="00D564CA"/>
    <w:rsid w:val="00D87CDD"/>
    <w:rsid w:val="00D911E6"/>
    <w:rsid w:val="00DE3121"/>
    <w:rsid w:val="00DF7A89"/>
    <w:rsid w:val="00E235F3"/>
    <w:rsid w:val="00E800DE"/>
    <w:rsid w:val="00EA6041"/>
    <w:rsid w:val="00EC418E"/>
    <w:rsid w:val="00ED3977"/>
    <w:rsid w:val="00F02C55"/>
    <w:rsid w:val="00F119DB"/>
    <w:rsid w:val="00F4171B"/>
    <w:rsid w:val="00F9463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BF2"/>
    <w:pPr>
      <w:spacing w:after="0" w:line="240" w:lineRule="auto"/>
    </w:pPr>
  </w:style>
  <w:style w:type="paragraph" w:styleId="ListParagraph">
    <w:name w:val="List Paragraph"/>
    <w:basedOn w:val="Normal"/>
    <w:uiPriority w:val="34"/>
    <w:qFormat/>
    <w:rsid w:val="00B57BF2"/>
    <w:pPr>
      <w:ind w:left="720"/>
      <w:contextualSpacing/>
    </w:pPr>
  </w:style>
  <w:style w:type="paragraph" w:styleId="BalloonText">
    <w:name w:val="Balloon Text"/>
    <w:basedOn w:val="Normal"/>
    <w:link w:val="BalloonTextChar"/>
    <w:uiPriority w:val="99"/>
    <w:semiHidden/>
    <w:unhideWhenUsed/>
    <w:rsid w:val="006F0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63"/>
    <w:rPr>
      <w:rFonts w:ascii="Tahoma" w:hAnsi="Tahoma" w:cs="Tahoma"/>
      <w:sz w:val="16"/>
      <w:szCs w:val="16"/>
    </w:rPr>
  </w:style>
  <w:style w:type="character" w:customStyle="1" w:styleId="st">
    <w:name w:val="st"/>
    <w:basedOn w:val="DefaultParagraphFont"/>
    <w:rsid w:val="006878AF"/>
  </w:style>
  <w:style w:type="table" w:styleId="TableGrid">
    <w:name w:val="Table Grid"/>
    <w:basedOn w:val="TableNormal"/>
    <w:uiPriority w:val="59"/>
    <w:rsid w:val="0078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76F"/>
  </w:style>
  <w:style w:type="paragraph" w:styleId="Footer">
    <w:name w:val="footer"/>
    <w:basedOn w:val="Normal"/>
    <w:link w:val="FooterChar"/>
    <w:uiPriority w:val="99"/>
    <w:unhideWhenUsed/>
    <w:rsid w:val="00BD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BF2"/>
    <w:pPr>
      <w:spacing w:after="0" w:line="240" w:lineRule="auto"/>
    </w:pPr>
  </w:style>
  <w:style w:type="paragraph" w:styleId="ListParagraph">
    <w:name w:val="List Paragraph"/>
    <w:basedOn w:val="Normal"/>
    <w:uiPriority w:val="34"/>
    <w:qFormat/>
    <w:rsid w:val="00B57BF2"/>
    <w:pPr>
      <w:ind w:left="720"/>
      <w:contextualSpacing/>
    </w:pPr>
  </w:style>
  <w:style w:type="paragraph" w:styleId="BalloonText">
    <w:name w:val="Balloon Text"/>
    <w:basedOn w:val="Normal"/>
    <w:link w:val="BalloonTextChar"/>
    <w:uiPriority w:val="99"/>
    <w:semiHidden/>
    <w:unhideWhenUsed/>
    <w:rsid w:val="006F0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63"/>
    <w:rPr>
      <w:rFonts w:ascii="Tahoma" w:hAnsi="Tahoma" w:cs="Tahoma"/>
      <w:sz w:val="16"/>
      <w:szCs w:val="16"/>
    </w:rPr>
  </w:style>
  <w:style w:type="character" w:customStyle="1" w:styleId="st">
    <w:name w:val="st"/>
    <w:basedOn w:val="DefaultParagraphFont"/>
    <w:rsid w:val="006878AF"/>
  </w:style>
  <w:style w:type="table" w:styleId="TableGrid">
    <w:name w:val="Table Grid"/>
    <w:basedOn w:val="TableNormal"/>
    <w:uiPriority w:val="59"/>
    <w:rsid w:val="0078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76F"/>
  </w:style>
  <w:style w:type="paragraph" w:styleId="Footer">
    <w:name w:val="footer"/>
    <w:basedOn w:val="Normal"/>
    <w:link w:val="FooterChar"/>
    <w:uiPriority w:val="99"/>
    <w:unhideWhenUsed/>
    <w:rsid w:val="00BD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71B7E-3668-40D4-B47C-3161AC2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43</cp:revision>
  <dcterms:created xsi:type="dcterms:W3CDTF">2018-11-14T09:36:00Z</dcterms:created>
  <dcterms:modified xsi:type="dcterms:W3CDTF">2018-11-18T21:08:00Z</dcterms:modified>
</cp:coreProperties>
</file>